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7A435" w14:textId="79E2BC3A" w:rsidR="00070873" w:rsidRPr="00A7680B" w:rsidRDefault="00C76F9E" w:rsidP="006F1F0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Times New Roman"/>
          <w:color w:val="000000"/>
        </w:rPr>
      </w:pPr>
      <w:r w:rsidRPr="00A7680B">
        <w:rPr>
          <w:rFonts w:eastAsia="Times New Roman"/>
          <w:color w:val="000000"/>
        </w:rPr>
        <w:t xml:space="preserve">LEI Nº </w:t>
      </w:r>
      <w:r w:rsidR="00A7680B" w:rsidRPr="00A7680B">
        <w:rPr>
          <w:rFonts w:eastAsia="Times New Roman"/>
          <w:color w:val="000000"/>
        </w:rPr>
        <w:t>411</w:t>
      </w:r>
      <w:r w:rsidRPr="00A7680B">
        <w:rPr>
          <w:rFonts w:eastAsia="Times New Roman"/>
          <w:color w:val="000000"/>
        </w:rPr>
        <w:t>/2023</w:t>
      </w:r>
      <w:r w:rsidR="00A7680B" w:rsidRPr="00A7680B">
        <w:rPr>
          <w:rFonts w:eastAsia="Times New Roman"/>
          <w:color w:val="000000"/>
        </w:rPr>
        <w:t>/GB</w:t>
      </w:r>
    </w:p>
    <w:p w14:paraId="1C135488" w14:textId="77777777" w:rsidR="00070873" w:rsidRPr="00E2735E" w:rsidRDefault="00070873">
      <w:pPr>
        <w:pStyle w:val="Ttulo1"/>
        <w:spacing w:after="120"/>
        <w:jc w:val="both"/>
      </w:pPr>
    </w:p>
    <w:p w14:paraId="2C9EB6A1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left="3402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color w:val="000000"/>
        </w:rPr>
        <w:t>Dispõe sobre o parcelamento de débitos do Município de São Pedro dos Crentes - Maranhão com seu Regime Próprio de Previdência Social – RPPS, de que trata a Emenda Constitucional nº 103/2019.</w:t>
      </w:r>
    </w:p>
    <w:p w14:paraId="5FD1146E" w14:textId="77777777" w:rsidR="00070873" w:rsidRPr="00E2735E" w:rsidRDefault="0007087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/>
          <w:color w:val="000000"/>
        </w:rPr>
      </w:pPr>
    </w:p>
    <w:p w14:paraId="7309A6E9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color w:val="000000"/>
        </w:rPr>
        <w:t xml:space="preserve">O </w:t>
      </w:r>
      <w:r w:rsidRPr="00E2735E">
        <w:rPr>
          <w:rFonts w:eastAsia="Times New Roman"/>
          <w:b/>
          <w:color w:val="000000"/>
        </w:rPr>
        <w:t>PREFEITO MUNICIPAL DE SÃO PEDRO DOS CRENTES</w:t>
      </w:r>
      <w:r w:rsidRPr="00E2735E">
        <w:rPr>
          <w:rFonts w:eastAsia="Times New Roman"/>
          <w:color w:val="000000"/>
        </w:rPr>
        <w:t>, Estado do Maranhão, no uso de suas atribuições legais;</w:t>
      </w:r>
    </w:p>
    <w:p w14:paraId="54552883" w14:textId="77777777" w:rsidR="00070873" w:rsidRPr="00E2735E" w:rsidRDefault="000708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62000AC5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color w:val="000000"/>
        </w:rPr>
        <w:t>Faz saber que a Câmara Municipal de São Pedro dos Crentes, Estado do Maranhão aprovou e eu sanciono a seguinte Lei:</w:t>
      </w:r>
    </w:p>
    <w:p w14:paraId="36AA17F6" w14:textId="77777777" w:rsidR="00070873" w:rsidRPr="00E2735E" w:rsidRDefault="000708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3665FD87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 xml:space="preserve">Art. 1º. </w:t>
      </w:r>
      <w:r w:rsidRPr="00E2735E">
        <w:rPr>
          <w:rFonts w:eastAsia="Times New Roman"/>
          <w:color w:val="000000"/>
        </w:rPr>
        <w:t>Fica autorizado o parcelamento de eventuais débitos decorrentes de contribuições patronais do Município de São Pedro dos Crentes com seu Regime Próprio de Previdência Social - RPPS, gerido pelo Instituto de Previdência Social dos Servidores de São Pedro dos Crentes - IPRESPEC, em até 60 (sessenta) prestações mensais, iguais e sucessivas, observado o disposto no artigo 195, § 11 da Constituição Federal de 1988, com redação dada pela Emenda Constitucional nº 103/2019 e.</w:t>
      </w:r>
    </w:p>
    <w:p w14:paraId="01BBF0A0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 xml:space="preserve">Art. 2º. </w:t>
      </w:r>
      <w:r w:rsidRPr="00E2735E">
        <w:rPr>
          <w:rFonts w:eastAsia="Times New Roman"/>
          <w:color w:val="000000"/>
        </w:rPr>
        <w:t>Fica autorizado o parcelamento de débitos não decorrentes de contribuições previdenciárias do Município de São Pedro dos Crentes com seu Regime Próprio de Previdência Social - RPPS, gerido pelo Instituto de Previdência Social dos Servidores de São Pedro dos Crentes - IPRESPEC, em até 60 (sessenta) prestações mensais, iguais e sucessivas, observado o disposto no artigo 195, § 11 da Constituição Federal de 1988, com redação dada pela Emenda Constitucional nº 103/2019.</w:t>
      </w:r>
    </w:p>
    <w:p w14:paraId="220ACFAB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>Art. 3º.</w:t>
      </w:r>
      <w:r w:rsidRPr="00E2735E">
        <w:rPr>
          <w:rFonts w:eastAsia="Times New Roman"/>
          <w:color w:val="000000"/>
        </w:rPr>
        <w:t xml:space="preserve"> O parcelamento de que tratam os artigos 1º e 2º desta Lei incluem contribuições patronais devidas pelo Município ao RPPS, bem como outros débitos não decorrentes de contribuições previdenciárias desde a competência março de 2018.</w:t>
      </w:r>
    </w:p>
    <w:p w14:paraId="13CD86AD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40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 xml:space="preserve">Art. 4º. </w:t>
      </w:r>
      <w:r w:rsidRPr="00E2735E">
        <w:rPr>
          <w:rFonts w:eastAsia="Times New Roman"/>
          <w:color w:val="000000"/>
        </w:rPr>
        <w:t>Para apuração dos montantes devidos a serem parcelados, os valores originais serão atualizados pelo INPC/IBGE, acrescidos de juros simples de (0,50% (meio por cento) ao mês e multa de 2% (dois inteiros por cento), acumulados desde a data de vencimento até a data da consolidação do termo de acordo de parcelamento.</w:t>
      </w:r>
    </w:p>
    <w:p w14:paraId="4EB46421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40"/>
        <w:jc w:val="both"/>
        <w:rPr>
          <w:rFonts w:eastAsia="Times New Roman"/>
          <w:color w:val="000000"/>
        </w:rPr>
      </w:pPr>
      <w:bookmarkStart w:id="0" w:name="_heading=h.gjdgxs" w:colFirst="0" w:colLast="0"/>
      <w:bookmarkEnd w:id="0"/>
      <w:r w:rsidRPr="00E2735E">
        <w:rPr>
          <w:rFonts w:eastAsia="Times New Roman"/>
          <w:b/>
          <w:color w:val="000000"/>
        </w:rPr>
        <w:t>Art. 5º.</w:t>
      </w:r>
      <w:r w:rsidRPr="00E2735E">
        <w:rPr>
          <w:rFonts w:eastAsia="Times New Roman"/>
          <w:color w:val="000000"/>
        </w:rPr>
        <w:t xml:space="preserve"> As prestações vincendas serão atualizadas mensalmente pelo INPC/IBGE, acrescido de juros simples de 0,50% (meio por cento) ao mês,</w:t>
      </w:r>
      <w:r w:rsidRPr="00E2735E">
        <w:rPr>
          <w:rFonts w:eastAsia="Times New Roman"/>
          <w:b/>
          <w:color w:val="000000"/>
        </w:rPr>
        <w:t xml:space="preserve"> </w:t>
      </w:r>
      <w:r w:rsidRPr="00E2735E">
        <w:rPr>
          <w:rFonts w:eastAsia="Times New Roman"/>
          <w:color w:val="000000"/>
        </w:rPr>
        <w:t>acumulados desde a data de consolidação dos montantes devidos nos termos de acordo de parcelamento ou reparcelamento até o mês do pagamento.</w:t>
      </w:r>
    </w:p>
    <w:p w14:paraId="79721230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40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 xml:space="preserve">Art. 6º. </w:t>
      </w:r>
      <w:r w:rsidRPr="00E2735E">
        <w:rPr>
          <w:rFonts w:eastAsia="Times New Roman"/>
          <w:color w:val="000000"/>
        </w:rPr>
        <w:t>As prestações vencidas serão atualizadas mensalmente pelo INPC/IBGE, acrescido de juros simples de 1,00% (um inteiro por cento) ao mês e multa de 2,00% (dois inteiros por cento), acumulados desde a data do seu vencimento, até o mês do efetivo pagamento.</w:t>
      </w:r>
    </w:p>
    <w:p w14:paraId="2830B13A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 xml:space="preserve">Art. 7º. </w:t>
      </w:r>
      <w:r w:rsidRPr="00E2735E">
        <w:rPr>
          <w:rFonts w:eastAsia="Times New Roman"/>
          <w:color w:val="000000"/>
        </w:rPr>
        <w:t>O pagamento das prestações do (s) parcelamento (s) previstos nesta Lei será descontado do Fundo de Participação dos Municípios - FPM, ao Município o pagamento integral e na data de vencimento de cada parcela, inclusive dos acréscimos legais previstos, caso o desconto determinado neste artigo não seja suficiente para fins de pagamento das prestações acordadas.</w:t>
      </w:r>
    </w:p>
    <w:p w14:paraId="6F0BC639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color w:val="000000"/>
        </w:rPr>
      </w:pPr>
      <w:bookmarkStart w:id="1" w:name="_heading=h.30j0zll" w:colFirst="0" w:colLast="0"/>
      <w:bookmarkEnd w:id="1"/>
      <w:r w:rsidRPr="00E2735E">
        <w:rPr>
          <w:rFonts w:eastAsia="Times New Roman"/>
          <w:b/>
          <w:color w:val="000000"/>
        </w:rPr>
        <w:lastRenderedPageBreak/>
        <w:t>Parágrafo único.</w:t>
      </w:r>
      <w:r w:rsidRPr="00E2735E">
        <w:rPr>
          <w:rFonts w:eastAsia="Times New Roman"/>
          <w:color w:val="000000"/>
        </w:rPr>
        <w:t xml:space="preserve"> O desconto do FPM deverá constar de cláusula dos termos de parcelamento ou reparcelamento e de autorização fornecida ao agente financeiro responsável pelo repasse das cotas, concedida no ato de formalização dos termos, e vigorará até a quitação dos termos.</w:t>
      </w:r>
    </w:p>
    <w:p w14:paraId="31C075D7" w14:textId="486D97C1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 xml:space="preserve">Art. 8º. </w:t>
      </w:r>
      <w:r w:rsidRPr="00E2735E">
        <w:rPr>
          <w:rFonts w:eastAsia="Times New Roman"/>
          <w:color w:val="000000"/>
        </w:rPr>
        <w:t>O vencimento da primeira prestação do (s) parcelamento (s) de que trata esta Lei será no último dia útil do mês subsequente ao da assinatura dos termos de acordo de parcelamento e as demais, até o dia 30 (trinta) dos meses subsequentes.</w:t>
      </w:r>
    </w:p>
    <w:p w14:paraId="3F7579C5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 xml:space="preserve">Art. 9º. </w:t>
      </w:r>
      <w:r w:rsidRPr="00E2735E">
        <w:rPr>
          <w:rFonts w:eastAsia="Times New Roman"/>
          <w:color w:val="000000"/>
        </w:rPr>
        <w:t>O Instituto de Previdência Social dos Servidores de São Pedro dos Crentes - IPRESPEC deverá rescindir os parcelamentos de que trata esta lei:</w:t>
      </w:r>
    </w:p>
    <w:p w14:paraId="18CD4B0B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color w:val="000000"/>
        </w:rPr>
        <w:t xml:space="preserve">I - em caso de revogação da autorização fornecida ao agente financeiro para vinculação do FPM prevista no art. 5º; </w:t>
      </w:r>
      <w:proofErr w:type="gramStart"/>
      <w:r w:rsidRPr="00E2735E">
        <w:rPr>
          <w:rFonts w:eastAsia="Times New Roman"/>
          <w:color w:val="000000"/>
        </w:rPr>
        <w:t>e</w:t>
      </w:r>
      <w:proofErr w:type="gramEnd"/>
    </w:p>
    <w:p w14:paraId="16C49B9F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eastAsia="Times New Roman"/>
          <w:b/>
          <w:color w:val="000000"/>
        </w:rPr>
      </w:pPr>
      <w:r w:rsidRPr="00E2735E">
        <w:rPr>
          <w:rFonts w:eastAsia="Times New Roman"/>
          <w:color w:val="000000"/>
        </w:rPr>
        <w:t>II –</w:t>
      </w:r>
      <w:r w:rsidRPr="00E2735E">
        <w:rPr>
          <w:rFonts w:eastAsia="Times New Roman"/>
          <w:b/>
          <w:color w:val="000000"/>
        </w:rPr>
        <w:t xml:space="preserve"> </w:t>
      </w:r>
      <w:r w:rsidRPr="00E2735E">
        <w:rPr>
          <w:rFonts w:eastAsia="Times New Roman"/>
          <w:color w:val="000000"/>
        </w:rPr>
        <w:t>em caso de atrasos injustificados de 03 (três) parcelas mensais consecutivas.</w:t>
      </w:r>
      <w:r w:rsidRPr="00E2735E">
        <w:rPr>
          <w:rFonts w:eastAsia="Times New Roman"/>
          <w:b/>
          <w:color w:val="000000"/>
        </w:rPr>
        <w:t xml:space="preserve"> </w:t>
      </w:r>
    </w:p>
    <w:p w14:paraId="0F92E633" w14:textId="77777777" w:rsidR="00070873" w:rsidRPr="00E2735E" w:rsidRDefault="00070873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eastAsia="Times New Roman"/>
          <w:b/>
          <w:color w:val="000000"/>
        </w:rPr>
      </w:pPr>
    </w:p>
    <w:p w14:paraId="1195F84A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1418"/>
        <w:jc w:val="both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>Art. 10.</w:t>
      </w:r>
      <w:r w:rsidRPr="00E2735E">
        <w:rPr>
          <w:rFonts w:eastAsia="Times New Roman"/>
          <w:color w:val="000000"/>
        </w:rPr>
        <w:t xml:space="preserve"> Esta Lei entrará em vigor na data de sua publicação, revogadas as disposições em contrário.</w:t>
      </w:r>
    </w:p>
    <w:p w14:paraId="4162E67B" w14:textId="77777777" w:rsidR="00070873" w:rsidRDefault="0007087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/>
          <w:color w:val="000000"/>
        </w:rPr>
      </w:pPr>
    </w:p>
    <w:p w14:paraId="43648E92" w14:textId="77777777" w:rsidR="00F76B50" w:rsidRDefault="00F76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/>
          <w:color w:val="000000"/>
        </w:rPr>
      </w:pPr>
    </w:p>
    <w:p w14:paraId="03BE56F4" w14:textId="77777777" w:rsidR="00F76B50" w:rsidRPr="00E2735E" w:rsidRDefault="00F76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/>
          <w:color w:val="000000"/>
        </w:rPr>
      </w:pPr>
    </w:p>
    <w:p w14:paraId="0D5AF319" w14:textId="7B9CD175" w:rsidR="00070873" w:rsidRPr="00E2735E" w:rsidRDefault="00A7680B" w:rsidP="00F76B5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eastAsia="Times New Roman"/>
          <w:color w:val="000000"/>
        </w:rPr>
      </w:pPr>
      <w:r w:rsidRPr="00175EAD">
        <w:rPr>
          <w:b/>
        </w:rPr>
        <w:t xml:space="preserve">GABINETE DO PREFEITO MUNICIPAL DE SÃO PEDRO DOS CRENTES – MA, </w:t>
      </w:r>
      <w:r>
        <w:rPr>
          <w:b/>
        </w:rPr>
        <w:t xml:space="preserve">04 </w:t>
      </w:r>
      <w:r w:rsidRPr="00175EAD">
        <w:rPr>
          <w:b/>
        </w:rPr>
        <w:t>DE JU</w:t>
      </w:r>
      <w:r>
        <w:rPr>
          <w:b/>
        </w:rPr>
        <w:t>LH</w:t>
      </w:r>
      <w:r w:rsidRPr="00175EAD">
        <w:rPr>
          <w:b/>
        </w:rPr>
        <w:t>O DE 2023</w:t>
      </w:r>
      <w:r>
        <w:rPr>
          <w:b/>
        </w:rPr>
        <w:t>.</w:t>
      </w:r>
    </w:p>
    <w:p w14:paraId="752CC28C" w14:textId="77777777" w:rsidR="00070873" w:rsidRDefault="0007087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color w:val="000000"/>
        </w:rPr>
      </w:pPr>
    </w:p>
    <w:p w14:paraId="3CA05107" w14:textId="77777777" w:rsidR="00F76B50" w:rsidRDefault="00F76B5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color w:val="000000"/>
        </w:rPr>
      </w:pPr>
    </w:p>
    <w:p w14:paraId="6D515D32" w14:textId="77777777" w:rsidR="00F76B50" w:rsidRDefault="00F76B5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color w:val="000000"/>
        </w:rPr>
      </w:pPr>
    </w:p>
    <w:p w14:paraId="65713754" w14:textId="77777777" w:rsidR="00F76B50" w:rsidRDefault="00F76B5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color w:val="000000"/>
        </w:rPr>
      </w:pPr>
    </w:p>
    <w:p w14:paraId="3BD54D4C" w14:textId="77777777" w:rsidR="00DA5C8D" w:rsidRDefault="00DA5C8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color w:val="000000"/>
        </w:rPr>
      </w:pPr>
    </w:p>
    <w:p w14:paraId="72D9B09F" w14:textId="77777777" w:rsidR="00DA5C8D" w:rsidRPr="00E2735E" w:rsidRDefault="00DA5C8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color w:val="000000"/>
        </w:rPr>
      </w:pPr>
    </w:p>
    <w:p w14:paraId="5130651A" w14:textId="77777777" w:rsidR="00070873" w:rsidRPr="00E2735E" w:rsidRDefault="0007087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color w:val="000000"/>
        </w:rPr>
      </w:pPr>
    </w:p>
    <w:p w14:paraId="48A3742E" w14:textId="77777777" w:rsidR="00070873" w:rsidRPr="00E2735E" w:rsidRDefault="00C76F9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</w:rPr>
      </w:pPr>
      <w:r w:rsidRPr="00E2735E">
        <w:rPr>
          <w:rFonts w:eastAsia="Times New Roman"/>
          <w:b/>
          <w:color w:val="000000"/>
        </w:rPr>
        <w:t>ROMULO COSTA ARRUDA</w:t>
      </w:r>
    </w:p>
    <w:p w14:paraId="41ACEB77" w14:textId="77777777" w:rsidR="00070873" w:rsidRPr="00E2735E" w:rsidRDefault="00C76F9E">
      <w:pPr>
        <w:pStyle w:val="Ttulo5"/>
        <w:spacing w:after="120"/>
        <w:jc w:val="center"/>
        <w:rPr>
          <w:b w:val="0"/>
          <w:sz w:val="24"/>
          <w:szCs w:val="24"/>
        </w:rPr>
      </w:pPr>
      <w:r w:rsidRPr="00E2735E">
        <w:rPr>
          <w:b w:val="0"/>
          <w:sz w:val="24"/>
          <w:szCs w:val="24"/>
        </w:rPr>
        <w:t>Prefeito de São Pedro dos Crentes - MA</w:t>
      </w:r>
    </w:p>
    <w:p w14:paraId="21D21D82" w14:textId="77777777" w:rsidR="00070873" w:rsidRPr="00E2735E" w:rsidRDefault="00C76F9E">
      <w:pPr>
        <w:spacing w:after="120"/>
        <w:jc w:val="both"/>
      </w:pPr>
      <w:r w:rsidRPr="00E2735E">
        <w:t> </w:t>
      </w:r>
    </w:p>
    <w:p w14:paraId="14C2BF93" w14:textId="77777777" w:rsidR="00070873" w:rsidRPr="00E2735E" w:rsidRDefault="00070873">
      <w:pPr>
        <w:spacing w:after="120"/>
        <w:jc w:val="both"/>
      </w:pPr>
    </w:p>
    <w:p w14:paraId="0E3C187D" w14:textId="77777777" w:rsidR="00070873" w:rsidRPr="00E2735E" w:rsidRDefault="00070873">
      <w:pPr>
        <w:spacing w:after="120"/>
        <w:jc w:val="both"/>
      </w:pPr>
    </w:p>
    <w:p w14:paraId="11285769" w14:textId="77777777" w:rsidR="00070873" w:rsidRPr="00E2735E" w:rsidRDefault="00070873">
      <w:pPr>
        <w:spacing w:after="120"/>
        <w:jc w:val="both"/>
        <w:sectPr w:rsidR="00070873" w:rsidRPr="00E2735E" w:rsidSect="00DF19F9">
          <w:headerReference w:type="default" r:id="rId8"/>
          <w:pgSz w:w="11906" w:h="16838"/>
          <w:pgMar w:top="778" w:right="1134" w:bottom="567" w:left="1701" w:header="142" w:footer="709" w:gutter="0"/>
          <w:pgNumType w:start="1"/>
          <w:cols w:space="720"/>
        </w:sectPr>
      </w:pPr>
    </w:p>
    <w:p w14:paraId="71263B95" w14:textId="388760FB" w:rsidR="00070873" w:rsidRPr="00E2735E" w:rsidRDefault="00070873" w:rsidP="00720A26">
      <w:pPr>
        <w:spacing w:after="120"/>
        <w:jc w:val="both"/>
      </w:pPr>
      <w:bookmarkStart w:id="2" w:name="_GoBack"/>
      <w:bookmarkEnd w:id="2"/>
    </w:p>
    <w:sectPr w:rsidR="00070873" w:rsidRPr="00E2735E">
      <w:pgSz w:w="11906" w:h="16838"/>
      <w:pgMar w:top="1134" w:right="1134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6B064" w14:textId="77777777" w:rsidR="001551A6" w:rsidRDefault="001551A6">
      <w:r>
        <w:separator/>
      </w:r>
    </w:p>
  </w:endnote>
  <w:endnote w:type="continuationSeparator" w:id="0">
    <w:p w14:paraId="5BEF8B6A" w14:textId="77777777" w:rsidR="001551A6" w:rsidRDefault="0015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817AF" w14:textId="77777777" w:rsidR="001551A6" w:rsidRDefault="001551A6">
      <w:r>
        <w:separator/>
      </w:r>
    </w:p>
  </w:footnote>
  <w:footnote w:type="continuationSeparator" w:id="0">
    <w:p w14:paraId="0DA180B0" w14:textId="77777777" w:rsidR="001551A6" w:rsidRDefault="0015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A116E" w14:textId="77777777" w:rsidR="00070873" w:rsidRDefault="00C76F9E" w:rsidP="00DF19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i/>
        <w:color w:val="000000"/>
        <w:sz w:val="22"/>
        <w:szCs w:val="22"/>
      </w:rPr>
    </w:pPr>
    <w:r>
      <w:rPr>
        <w:rFonts w:eastAsia="Times New Roman"/>
        <w:noProof/>
        <w:color w:val="000000"/>
      </w:rPr>
      <w:drawing>
        <wp:inline distT="0" distB="0" distL="0" distR="0" wp14:anchorId="7C086471" wp14:editId="1157F4A5">
          <wp:extent cx="800100" cy="571500"/>
          <wp:effectExtent l="0" t="0" r="0" b="0"/>
          <wp:docPr id="2099658983" name="Imagem 2099658983" descr="http://saopedrodoscrentes.ma.gov.br/uploads/imagens/2017.03.02-14.52.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saopedrodoscrentes.ma.gov.br/uploads/imagens/2017.03.02-14.52.1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9B85CD" w14:textId="77777777" w:rsidR="00070873" w:rsidRPr="00E2735E" w:rsidRDefault="00C76F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  <w:r w:rsidRPr="00E2735E">
      <w:rPr>
        <w:rFonts w:eastAsia="Times New Roman"/>
        <w:color w:val="000000"/>
      </w:rPr>
      <w:t>ESTADO DO MARANHÃO</w:t>
    </w:r>
  </w:p>
  <w:p w14:paraId="5068BEF9" w14:textId="77777777" w:rsidR="00070873" w:rsidRPr="00E2735E" w:rsidRDefault="00C76F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  <w:r w:rsidRPr="00E2735E">
      <w:rPr>
        <w:rFonts w:eastAsia="Times New Roman"/>
        <w:color w:val="000000"/>
      </w:rPr>
      <w:t>PREFEITURA MUNICIPAL DE SÃO PEDRO DOS CRENTES</w:t>
    </w:r>
  </w:p>
  <w:p w14:paraId="5D732475" w14:textId="77777777" w:rsidR="00070873" w:rsidRPr="00E2735E" w:rsidRDefault="00C76F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  <w:r w:rsidRPr="00E2735E">
      <w:rPr>
        <w:rFonts w:eastAsia="Times New Roman"/>
        <w:color w:val="000000"/>
      </w:rPr>
      <w:t>GABINETE DO PREFEITO</w:t>
    </w:r>
  </w:p>
  <w:p w14:paraId="254A79B7" w14:textId="77777777" w:rsidR="00070873" w:rsidRDefault="00070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73"/>
    <w:rsid w:val="00070873"/>
    <w:rsid w:val="000F05DB"/>
    <w:rsid w:val="00117C8D"/>
    <w:rsid w:val="001551A6"/>
    <w:rsid w:val="00244637"/>
    <w:rsid w:val="00257E0B"/>
    <w:rsid w:val="003B5D86"/>
    <w:rsid w:val="006660EA"/>
    <w:rsid w:val="00694659"/>
    <w:rsid w:val="006F1F09"/>
    <w:rsid w:val="00720A26"/>
    <w:rsid w:val="00794C4D"/>
    <w:rsid w:val="009A6AD0"/>
    <w:rsid w:val="00A7680B"/>
    <w:rsid w:val="00C76F9E"/>
    <w:rsid w:val="00CD60B1"/>
    <w:rsid w:val="00D31BDB"/>
    <w:rsid w:val="00DA5C8D"/>
    <w:rsid w:val="00DF19F9"/>
    <w:rsid w:val="00E2735E"/>
    <w:rsid w:val="00E8139F"/>
    <w:rsid w:val="00EA1D1E"/>
    <w:rsid w:val="00F76B50"/>
    <w:rsid w:val="00F9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72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A"/>
    <w:rPr>
      <w:rFonts w:eastAsiaTheme="minorEastAsia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link w:val="Ttulo5Char"/>
    <w:uiPriority w:val="9"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31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1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1BC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1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1BC5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56494"/>
    <w:rPr>
      <w:rFonts w:eastAsiaTheme="minorEastAsia"/>
    </w:rPr>
  </w:style>
  <w:style w:type="paragraph" w:styleId="Cabealho">
    <w:name w:val="header"/>
    <w:basedOn w:val="Normal"/>
    <w:link w:val="CabealhoChar"/>
    <w:uiPriority w:val="99"/>
    <w:unhideWhenUsed/>
    <w:rsid w:val="00160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9C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9C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6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3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EA"/>
    <w:rPr>
      <w:rFonts w:eastAsiaTheme="minorEastAsia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link w:val="Ttulo5Char"/>
    <w:uiPriority w:val="9"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931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1B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1BC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1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1BC5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56494"/>
    <w:rPr>
      <w:rFonts w:eastAsiaTheme="minorEastAsia"/>
    </w:rPr>
  </w:style>
  <w:style w:type="paragraph" w:styleId="Cabealho">
    <w:name w:val="header"/>
    <w:basedOn w:val="Normal"/>
    <w:link w:val="CabealhoChar"/>
    <w:uiPriority w:val="99"/>
    <w:unhideWhenUsed/>
    <w:rsid w:val="00160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9C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9C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6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3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bxx/WLaLl5udvWglWN90w5RvQ==">CgMxLjAyCGguZ2pkZ3hzMgloLjMwajB6bGw4AHIhMXRNdlBXanBsb2NZUER2ZHRPY0JKVE13Mm5BcnZiUnht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User</cp:lastModifiedBy>
  <cp:revision>16</cp:revision>
  <cp:lastPrinted>2023-06-22T18:38:00Z</cp:lastPrinted>
  <dcterms:created xsi:type="dcterms:W3CDTF">2023-06-13T12:09:00Z</dcterms:created>
  <dcterms:modified xsi:type="dcterms:W3CDTF">2023-07-04T13:33:00Z</dcterms:modified>
</cp:coreProperties>
</file>