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DFA9F" w14:textId="5AF7E39F" w:rsidR="009522F2" w:rsidRPr="00FF4001" w:rsidRDefault="009522F2" w:rsidP="00A61C3C">
      <w:pPr>
        <w:pStyle w:val="PargrafodaLista"/>
        <w:spacing w:after="120"/>
        <w:ind w:left="720" w:right="-15"/>
        <w:jc w:val="center"/>
        <w:rPr>
          <w:rFonts w:ascii="Times New Roman" w:eastAsia="Arial Unicode MS" w:hAnsi="Times New Roman" w:cs="Times New Roman"/>
          <w:b/>
          <w:color w:val="071C27" w:themeColor="text1"/>
          <w:sz w:val="24"/>
          <w:szCs w:val="24"/>
          <w:lang w:eastAsia="pt-BR"/>
        </w:rPr>
      </w:pPr>
      <w:bookmarkStart w:id="0" w:name="_Hlk137596554"/>
      <w:r w:rsidRPr="00B939A2">
        <w:rPr>
          <w:rFonts w:ascii="Times New Roman" w:eastAsia="Arial Unicode MS" w:hAnsi="Times New Roman" w:cs="Times New Roman"/>
          <w:b/>
          <w:sz w:val="24"/>
          <w:szCs w:val="24"/>
          <w:lang w:eastAsia="pt-BR"/>
        </w:rPr>
        <w:t xml:space="preserve">AVISO DE DISPENSA FÍSICA </w:t>
      </w:r>
      <w:r w:rsidR="00FF4001" w:rsidRPr="00FF4001">
        <w:rPr>
          <w:rFonts w:ascii="Times New Roman" w:eastAsia="Arial Unicode MS" w:hAnsi="Times New Roman" w:cs="Times New Roman"/>
          <w:b/>
          <w:color w:val="071C27" w:themeColor="text1"/>
          <w:sz w:val="24"/>
          <w:szCs w:val="24"/>
          <w:lang w:eastAsia="pt-BR"/>
        </w:rPr>
        <w:t>00</w:t>
      </w:r>
      <w:r w:rsidR="0052397D">
        <w:rPr>
          <w:rFonts w:ascii="Times New Roman" w:eastAsia="Arial Unicode MS" w:hAnsi="Times New Roman" w:cs="Times New Roman"/>
          <w:b/>
          <w:color w:val="071C27" w:themeColor="text1"/>
          <w:sz w:val="24"/>
          <w:szCs w:val="24"/>
          <w:lang w:eastAsia="pt-BR"/>
        </w:rPr>
        <w:t>6</w:t>
      </w:r>
      <w:r w:rsidRPr="00FF4001">
        <w:rPr>
          <w:rFonts w:ascii="Times New Roman" w:eastAsia="Arial Unicode MS" w:hAnsi="Times New Roman" w:cs="Times New Roman"/>
          <w:b/>
          <w:color w:val="071C27" w:themeColor="text1"/>
          <w:sz w:val="24"/>
          <w:szCs w:val="24"/>
          <w:lang w:eastAsia="pt-BR"/>
        </w:rPr>
        <w:t>/2024</w:t>
      </w:r>
    </w:p>
    <w:p w14:paraId="07D8DFCD" w14:textId="1997BB65" w:rsidR="009A6653" w:rsidRPr="004F3C30" w:rsidRDefault="009A6653" w:rsidP="00B939A2">
      <w:pPr>
        <w:spacing w:after="120"/>
        <w:ind w:right="-15"/>
        <w:jc w:val="center"/>
        <w:rPr>
          <w:rFonts w:ascii="Times New Roman" w:hAnsi="Times New Roman" w:cs="Times New Roman"/>
          <w:b/>
          <w:bCs/>
          <w:sz w:val="24"/>
          <w:szCs w:val="24"/>
        </w:rPr>
      </w:pPr>
      <w:r w:rsidRPr="00B939A2">
        <w:rPr>
          <w:rFonts w:ascii="Times New Roman" w:hAnsi="Times New Roman" w:cs="Times New Roman"/>
          <w:b/>
          <w:bCs/>
          <w:sz w:val="24"/>
          <w:szCs w:val="24"/>
        </w:rPr>
        <w:t xml:space="preserve">Processo Administrativo </w:t>
      </w:r>
      <w:r w:rsidR="003405CB" w:rsidRPr="00FF4001">
        <w:rPr>
          <w:rFonts w:ascii="Times New Roman" w:hAnsi="Times New Roman" w:cs="Times New Roman"/>
          <w:b/>
          <w:bCs/>
          <w:color w:val="071C27" w:themeColor="text1"/>
          <w:sz w:val="24"/>
          <w:szCs w:val="24"/>
        </w:rPr>
        <w:t>n.</w:t>
      </w:r>
      <w:r w:rsidR="003405CB" w:rsidRPr="004F3C30">
        <w:rPr>
          <w:rFonts w:ascii="Times New Roman" w:hAnsi="Times New Roman" w:cs="Times New Roman"/>
          <w:b/>
          <w:bCs/>
          <w:sz w:val="24"/>
          <w:szCs w:val="24"/>
        </w:rPr>
        <w:t>º</w:t>
      </w:r>
      <w:r w:rsidR="00FF4001" w:rsidRPr="004F3C30">
        <w:rPr>
          <w:rFonts w:ascii="Times New Roman" w:hAnsi="Times New Roman" w:cs="Times New Roman"/>
          <w:b/>
          <w:bCs/>
          <w:sz w:val="24"/>
          <w:szCs w:val="24"/>
        </w:rPr>
        <w:t xml:space="preserve"> 0</w:t>
      </w:r>
      <w:r w:rsidR="004F3C30" w:rsidRPr="004F3C30">
        <w:rPr>
          <w:rFonts w:ascii="Times New Roman" w:hAnsi="Times New Roman" w:cs="Times New Roman"/>
          <w:b/>
          <w:bCs/>
          <w:sz w:val="24"/>
          <w:szCs w:val="24"/>
        </w:rPr>
        <w:t>74</w:t>
      </w:r>
      <w:r w:rsidR="003405CB" w:rsidRPr="004F3C30">
        <w:rPr>
          <w:rFonts w:ascii="Times New Roman" w:hAnsi="Times New Roman" w:cs="Times New Roman"/>
          <w:b/>
          <w:bCs/>
          <w:sz w:val="24"/>
          <w:szCs w:val="24"/>
        </w:rPr>
        <w:t>/2024</w:t>
      </w:r>
    </w:p>
    <w:p w14:paraId="260E7385" w14:textId="77777777" w:rsidR="009A6653" w:rsidRPr="00B939A2" w:rsidRDefault="009A6653" w:rsidP="00DA2175">
      <w:pPr>
        <w:ind w:left="-851" w:right="-141"/>
        <w:rPr>
          <w:rFonts w:ascii="Times New Roman" w:hAnsi="Times New Roman" w:cs="Times New Roman"/>
          <w:sz w:val="24"/>
          <w:szCs w:val="24"/>
        </w:rPr>
      </w:pPr>
    </w:p>
    <w:p w14:paraId="203C7EEA" w14:textId="55E65EAF" w:rsidR="009522F2" w:rsidRPr="00B939A2" w:rsidRDefault="009522F2" w:rsidP="00DA2175">
      <w:pPr>
        <w:snapToGrid w:val="0"/>
        <w:spacing w:after="120"/>
        <w:ind w:left="-851" w:right="-141"/>
        <w:jc w:val="both"/>
        <w:rPr>
          <w:rFonts w:ascii="Times New Roman" w:hAnsi="Times New Roman" w:cs="Times New Roman"/>
          <w:sz w:val="24"/>
          <w:szCs w:val="24"/>
        </w:rPr>
      </w:pPr>
      <w:r w:rsidRPr="00B939A2">
        <w:rPr>
          <w:rFonts w:ascii="Times New Roman" w:hAnsi="Times New Roman" w:cs="Times New Roman"/>
          <w:sz w:val="24"/>
          <w:szCs w:val="24"/>
        </w:rPr>
        <w:t xml:space="preserve">A Prefeitura de São Pedro dos Crentes - MA, inscrita no CNPJ nº </w:t>
      </w:r>
      <w:r w:rsidR="00A2386A" w:rsidRPr="00B939A2">
        <w:rPr>
          <w:rFonts w:ascii="Times New Roman" w:eastAsia="WenQuanYi Micro Hei" w:hAnsi="Times New Roman" w:cs="Times New Roman"/>
          <w:sz w:val="24"/>
          <w:szCs w:val="24"/>
          <w:lang w:eastAsia="zh-CN" w:bidi="hi-IN"/>
        </w:rPr>
        <w:t>01.577.844/0001-62</w:t>
      </w:r>
      <w:r w:rsidRPr="00B939A2">
        <w:rPr>
          <w:rFonts w:ascii="Times New Roman" w:hAnsi="Times New Roman" w:cs="Times New Roman"/>
          <w:sz w:val="24"/>
          <w:szCs w:val="24"/>
        </w:rPr>
        <w:t xml:space="preserve">, com sede </w:t>
      </w:r>
      <w:r w:rsidR="00A2386A" w:rsidRPr="00B939A2">
        <w:rPr>
          <w:rFonts w:ascii="Times New Roman" w:eastAsia="WenQuanYi Micro Hei" w:hAnsi="Times New Roman" w:cs="Times New Roman"/>
          <w:sz w:val="24"/>
          <w:szCs w:val="24"/>
          <w:lang w:eastAsia="zh-CN" w:bidi="hi-IN"/>
        </w:rPr>
        <w:t>Av. Canaã, 102, Centro - São Pedro dos Crentes - MA</w:t>
      </w:r>
      <w:r w:rsidRPr="00B939A2">
        <w:rPr>
          <w:rFonts w:ascii="Times New Roman" w:hAnsi="Times New Roman" w:cs="Times New Roman"/>
          <w:sz w:val="24"/>
          <w:szCs w:val="24"/>
        </w:rPr>
        <w:t xml:space="preserve">, </w:t>
      </w:r>
      <w:r w:rsidR="00A2386A" w:rsidRPr="00B939A2">
        <w:rPr>
          <w:rFonts w:ascii="Times New Roman" w:hAnsi="Times New Roman" w:cs="Times New Roman"/>
          <w:sz w:val="24"/>
          <w:szCs w:val="24"/>
        </w:rPr>
        <w:t>CEP 65.978-000</w:t>
      </w:r>
      <w:r w:rsidRPr="00B939A2">
        <w:rPr>
          <w:rFonts w:ascii="Times New Roman" w:hAnsi="Times New Roman" w:cs="Times New Roman"/>
          <w:sz w:val="24"/>
          <w:szCs w:val="24"/>
        </w:rPr>
        <w:t>, torna público que realizará Dispensa de Licitação, com critério de julgamento MENOR PREÇO</w:t>
      </w:r>
      <w:r w:rsidR="00916190" w:rsidRPr="00B939A2">
        <w:rPr>
          <w:rFonts w:ascii="Times New Roman" w:hAnsi="Times New Roman" w:cs="Times New Roman"/>
          <w:sz w:val="24"/>
          <w:szCs w:val="24"/>
        </w:rPr>
        <w:t xml:space="preserve"> GLOBAL</w:t>
      </w:r>
      <w:r w:rsidR="00A2386A" w:rsidRPr="00B939A2">
        <w:rPr>
          <w:rFonts w:ascii="Times New Roman" w:hAnsi="Times New Roman" w:cs="Times New Roman"/>
          <w:sz w:val="24"/>
          <w:szCs w:val="24"/>
        </w:rPr>
        <w:t>,</w:t>
      </w:r>
      <w:r w:rsidRPr="00B939A2">
        <w:rPr>
          <w:rFonts w:ascii="Times New Roman" w:hAnsi="Times New Roman" w:cs="Times New Roman"/>
          <w:sz w:val="24"/>
          <w:szCs w:val="24"/>
        </w:rPr>
        <w:t xml:space="preserve"> na hipótese do art. 75, inciso II, nos termos da Lei nº 14.133, de 1º de abril de 2021, </w:t>
      </w:r>
      <w:r w:rsidR="00A2386A" w:rsidRPr="00B939A2">
        <w:rPr>
          <w:rFonts w:ascii="Times New Roman" w:hAnsi="Times New Roman" w:cs="Times New Roman"/>
          <w:bCs/>
          <w:sz w:val="24"/>
          <w:szCs w:val="24"/>
        </w:rPr>
        <w:t>Decreto Municipal nº 006/2024 e demais legislação aplicável</w:t>
      </w:r>
      <w:r w:rsidR="00A2386A" w:rsidRPr="00B939A2">
        <w:rPr>
          <w:rFonts w:ascii="Times New Roman" w:hAnsi="Times New Roman" w:cs="Times New Roman"/>
          <w:sz w:val="24"/>
          <w:szCs w:val="24"/>
        </w:rPr>
        <w:t>, diante</w:t>
      </w:r>
      <w:r w:rsidRPr="00B939A2">
        <w:rPr>
          <w:rFonts w:ascii="Times New Roman" w:hAnsi="Times New Roman" w:cs="Times New Roman"/>
          <w:sz w:val="24"/>
          <w:szCs w:val="24"/>
        </w:rPr>
        <w:t xml:space="preserve"> das condições e do fundamento legal expressos neste Aviso</w:t>
      </w:r>
      <w:r w:rsidR="00B939A2">
        <w:rPr>
          <w:rFonts w:ascii="Times New Roman" w:hAnsi="Times New Roman" w:cs="Times New Roman"/>
          <w:sz w:val="24"/>
          <w:szCs w:val="24"/>
        </w:rPr>
        <w:t>.</w:t>
      </w:r>
    </w:p>
    <w:tbl>
      <w:tblPr>
        <w:tblStyle w:val="Tabelacomgrade"/>
        <w:tblW w:w="10490" w:type="dxa"/>
        <w:tblInd w:w="-856" w:type="dxa"/>
        <w:tblCellMar>
          <w:left w:w="70" w:type="dxa"/>
          <w:right w:w="70" w:type="dxa"/>
        </w:tblCellMar>
        <w:tblLook w:val="0000" w:firstRow="0" w:lastRow="0" w:firstColumn="0" w:lastColumn="0" w:noHBand="0" w:noVBand="0"/>
      </w:tblPr>
      <w:tblGrid>
        <w:gridCol w:w="4294"/>
        <w:gridCol w:w="6196"/>
      </w:tblGrid>
      <w:tr w:rsidR="00A2386A" w:rsidRPr="0070741F" w14:paraId="6DB52B26" w14:textId="77777777" w:rsidTr="00B939A2">
        <w:trPr>
          <w:trHeight w:val="473"/>
        </w:trPr>
        <w:tc>
          <w:tcPr>
            <w:tcW w:w="10490" w:type="dxa"/>
            <w:gridSpan w:val="2"/>
          </w:tcPr>
          <w:p w14:paraId="210219B5" w14:textId="77777777" w:rsidR="00A2386A" w:rsidRPr="0070741F" w:rsidRDefault="00A2386A" w:rsidP="00DA2175">
            <w:pPr>
              <w:pStyle w:val="PADRO"/>
              <w:shd w:val="clear" w:color="auto" w:fill="auto"/>
              <w:spacing w:before="0" w:after="0" w:line="240" w:lineRule="auto"/>
              <w:ind w:firstLine="0"/>
              <w:jc w:val="center"/>
              <w:rPr>
                <w:rFonts w:ascii="Times New Roman" w:hAnsi="Times New Roman" w:cs="Times New Roman"/>
                <w:b/>
                <w:sz w:val="24"/>
              </w:rPr>
            </w:pPr>
          </w:p>
          <w:p w14:paraId="56F8C749" w14:textId="77777777" w:rsidR="00A2386A" w:rsidRPr="0070741F" w:rsidRDefault="00A2386A" w:rsidP="00DA2175">
            <w:pPr>
              <w:pStyle w:val="PADRO"/>
              <w:shd w:val="clear" w:color="auto" w:fill="auto"/>
              <w:spacing w:before="0" w:after="0" w:line="240" w:lineRule="auto"/>
              <w:ind w:firstLine="0"/>
              <w:jc w:val="center"/>
              <w:rPr>
                <w:rFonts w:ascii="Times New Roman" w:hAnsi="Times New Roman" w:cs="Times New Roman"/>
                <w:b/>
                <w:sz w:val="24"/>
              </w:rPr>
            </w:pPr>
            <w:r w:rsidRPr="0070741F">
              <w:rPr>
                <w:rFonts w:ascii="Times New Roman" w:hAnsi="Times New Roman" w:cs="Times New Roman"/>
                <w:b/>
                <w:sz w:val="24"/>
              </w:rPr>
              <w:t>INFORMAÇÕES GERAIS</w:t>
            </w:r>
          </w:p>
          <w:p w14:paraId="73AA7771" w14:textId="7929E310" w:rsidR="00A2386A" w:rsidRPr="0070741F" w:rsidRDefault="00A2386A" w:rsidP="00DA2175">
            <w:pPr>
              <w:pStyle w:val="PADRO"/>
              <w:shd w:val="clear" w:color="auto" w:fill="auto"/>
              <w:spacing w:before="0" w:after="0" w:line="240" w:lineRule="auto"/>
              <w:ind w:firstLine="0"/>
              <w:jc w:val="center"/>
              <w:rPr>
                <w:rFonts w:ascii="Times New Roman" w:hAnsi="Times New Roman" w:cs="Times New Roman"/>
                <w:b/>
                <w:sz w:val="24"/>
              </w:rPr>
            </w:pPr>
          </w:p>
        </w:tc>
      </w:tr>
      <w:tr w:rsidR="00A2386A" w:rsidRPr="00B939A2" w14:paraId="00F838A6" w14:textId="77777777" w:rsidTr="00B939A2">
        <w:tblPrEx>
          <w:tblCellMar>
            <w:left w:w="108" w:type="dxa"/>
            <w:right w:w="108" w:type="dxa"/>
          </w:tblCellMar>
          <w:tblLook w:val="04A0" w:firstRow="1" w:lastRow="0" w:firstColumn="1" w:lastColumn="0" w:noHBand="0" w:noVBand="1"/>
        </w:tblPrEx>
        <w:tc>
          <w:tcPr>
            <w:tcW w:w="4294" w:type="dxa"/>
          </w:tcPr>
          <w:p w14:paraId="649A8470" w14:textId="77777777" w:rsidR="00A2386A" w:rsidRPr="00B939A2" w:rsidRDefault="00A2386A" w:rsidP="00DA2175">
            <w:pPr>
              <w:pStyle w:val="PADRO"/>
              <w:spacing w:before="0" w:after="0" w:line="240" w:lineRule="auto"/>
              <w:ind w:firstLine="0"/>
              <w:jc w:val="left"/>
              <w:rPr>
                <w:rFonts w:ascii="Times New Roman" w:hAnsi="Times New Roman" w:cs="Times New Roman"/>
                <w:b/>
                <w:sz w:val="24"/>
              </w:rPr>
            </w:pPr>
            <w:r w:rsidRPr="00B939A2">
              <w:rPr>
                <w:rFonts w:ascii="Times New Roman" w:hAnsi="Times New Roman" w:cs="Times New Roman"/>
                <w:b/>
                <w:sz w:val="24"/>
              </w:rPr>
              <w:t>Data limite para apresentação das</w:t>
            </w:r>
          </w:p>
          <w:p w14:paraId="56D39A69" w14:textId="71F01488" w:rsidR="00A2386A" w:rsidRPr="00B939A2" w:rsidRDefault="00A2386A" w:rsidP="00DA2175">
            <w:pPr>
              <w:pStyle w:val="PADRO"/>
              <w:keepNext w:val="0"/>
              <w:shd w:val="clear" w:color="auto" w:fill="auto"/>
              <w:spacing w:before="0" w:after="0" w:line="240" w:lineRule="auto"/>
              <w:ind w:firstLine="0"/>
              <w:jc w:val="left"/>
              <w:rPr>
                <w:rFonts w:ascii="Times New Roman" w:hAnsi="Times New Roman" w:cs="Times New Roman"/>
                <w:b/>
                <w:sz w:val="24"/>
              </w:rPr>
            </w:pPr>
            <w:r w:rsidRPr="00B939A2">
              <w:rPr>
                <w:rFonts w:ascii="Times New Roman" w:hAnsi="Times New Roman" w:cs="Times New Roman"/>
                <w:b/>
                <w:sz w:val="24"/>
              </w:rPr>
              <w:t>Propostas e documentação:</w:t>
            </w:r>
          </w:p>
        </w:tc>
        <w:tc>
          <w:tcPr>
            <w:tcW w:w="6196" w:type="dxa"/>
          </w:tcPr>
          <w:p w14:paraId="0ED79EEA" w14:textId="00383F58" w:rsidR="00A2386A" w:rsidRPr="00B939A2" w:rsidRDefault="0018453E" w:rsidP="00EE2082">
            <w:pPr>
              <w:pStyle w:val="PADRO"/>
              <w:keepNext w:val="0"/>
              <w:shd w:val="clear" w:color="auto" w:fill="auto"/>
              <w:spacing w:before="120" w:after="120" w:line="240" w:lineRule="auto"/>
              <w:ind w:firstLine="0"/>
              <w:jc w:val="center"/>
              <w:rPr>
                <w:rFonts w:ascii="Times New Roman" w:hAnsi="Times New Roman" w:cs="Times New Roman"/>
                <w:b/>
                <w:sz w:val="24"/>
              </w:rPr>
            </w:pPr>
            <w:r w:rsidRPr="0018453E">
              <w:rPr>
                <w:rFonts w:ascii="Times New Roman" w:hAnsi="Times New Roman" w:cs="Times New Roman"/>
                <w:b/>
                <w:color w:val="071C27" w:themeColor="text1"/>
                <w:sz w:val="24"/>
              </w:rPr>
              <w:t>26</w:t>
            </w:r>
            <w:r w:rsidR="00FF4001" w:rsidRPr="0018453E">
              <w:rPr>
                <w:rFonts w:ascii="Times New Roman" w:hAnsi="Times New Roman" w:cs="Times New Roman"/>
                <w:b/>
                <w:color w:val="071C27" w:themeColor="text1"/>
                <w:sz w:val="24"/>
              </w:rPr>
              <w:t>.07</w:t>
            </w:r>
            <w:r w:rsidR="00EE2082" w:rsidRPr="0018453E">
              <w:rPr>
                <w:rFonts w:ascii="Times New Roman" w:hAnsi="Times New Roman" w:cs="Times New Roman"/>
                <w:b/>
                <w:color w:val="071C27" w:themeColor="text1"/>
                <w:sz w:val="24"/>
              </w:rPr>
              <w:t>.2024</w:t>
            </w:r>
          </w:p>
        </w:tc>
      </w:tr>
      <w:tr w:rsidR="00A2386A" w:rsidRPr="00B939A2" w14:paraId="7FC231CE" w14:textId="77777777" w:rsidTr="00B939A2">
        <w:tblPrEx>
          <w:tblCellMar>
            <w:left w:w="108" w:type="dxa"/>
            <w:right w:w="108" w:type="dxa"/>
          </w:tblCellMar>
          <w:tblLook w:val="04A0" w:firstRow="1" w:lastRow="0" w:firstColumn="1" w:lastColumn="0" w:noHBand="0" w:noVBand="1"/>
        </w:tblPrEx>
        <w:tc>
          <w:tcPr>
            <w:tcW w:w="4294" w:type="dxa"/>
          </w:tcPr>
          <w:p w14:paraId="4DA1F047" w14:textId="514F8A25" w:rsidR="00A2386A" w:rsidRPr="00B939A2" w:rsidRDefault="00A2386A" w:rsidP="00DA2175">
            <w:pPr>
              <w:pStyle w:val="PADRO"/>
              <w:keepNext w:val="0"/>
              <w:shd w:val="clear" w:color="auto" w:fill="auto"/>
              <w:spacing w:before="120" w:after="120" w:line="240" w:lineRule="auto"/>
              <w:ind w:firstLine="0"/>
              <w:rPr>
                <w:rFonts w:ascii="Times New Roman" w:hAnsi="Times New Roman" w:cs="Times New Roman"/>
                <w:b/>
                <w:sz w:val="24"/>
              </w:rPr>
            </w:pPr>
            <w:r w:rsidRPr="00B939A2">
              <w:rPr>
                <w:rFonts w:ascii="Times New Roman" w:hAnsi="Times New Roman" w:cs="Times New Roman"/>
                <w:b/>
                <w:sz w:val="24"/>
              </w:rPr>
              <w:t>Critério de Julgamento:</w:t>
            </w:r>
          </w:p>
        </w:tc>
        <w:tc>
          <w:tcPr>
            <w:tcW w:w="6196" w:type="dxa"/>
          </w:tcPr>
          <w:p w14:paraId="588BA192" w14:textId="051B8AEE" w:rsidR="00A2386A" w:rsidRPr="00B939A2" w:rsidRDefault="00EE2082" w:rsidP="00DA2175">
            <w:pPr>
              <w:pStyle w:val="PADRO"/>
              <w:keepNext w:val="0"/>
              <w:shd w:val="clear" w:color="auto" w:fill="auto"/>
              <w:spacing w:before="120" w:after="120" w:line="240" w:lineRule="auto"/>
              <w:ind w:firstLine="0"/>
              <w:rPr>
                <w:rFonts w:ascii="Times New Roman" w:hAnsi="Times New Roman" w:cs="Times New Roman"/>
                <w:b/>
                <w:sz w:val="24"/>
              </w:rPr>
            </w:pPr>
            <w:r w:rsidRPr="00B939A2">
              <w:rPr>
                <w:rFonts w:ascii="Times New Roman" w:hAnsi="Times New Roman" w:cs="Times New Roman"/>
                <w:b/>
                <w:sz w:val="24"/>
              </w:rPr>
              <w:t xml:space="preserve">Menor preço global </w:t>
            </w:r>
          </w:p>
        </w:tc>
      </w:tr>
      <w:tr w:rsidR="00A2386A" w:rsidRPr="00B939A2" w14:paraId="1FF09A72" w14:textId="77777777" w:rsidTr="00B939A2">
        <w:tblPrEx>
          <w:tblCellMar>
            <w:left w:w="108" w:type="dxa"/>
            <w:right w:w="108" w:type="dxa"/>
          </w:tblCellMar>
          <w:tblLook w:val="04A0" w:firstRow="1" w:lastRow="0" w:firstColumn="1" w:lastColumn="0" w:noHBand="0" w:noVBand="1"/>
        </w:tblPrEx>
        <w:tc>
          <w:tcPr>
            <w:tcW w:w="4294" w:type="dxa"/>
          </w:tcPr>
          <w:p w14:paraId="57FDAEE2" w14:textId="0E90F14C" w:rsidR="00A2386A" w:rsidRPr="00B939A2" w:rsidRDefault="00A2386A" w:rsidP="00DA2175">
            <w:pPr>
              <w:pStyle w:val="PADRO"/>
              <w:spacing w:before="120" w:after="120" w:line="240" w:lineRule="auto"/>
              <w:ind w:firstLine="0"/>
              <w:rPr>
                <w:rFonts w:ascii="Times New Roman" w:hAnsi="Times New Roman" w:cs="Times New Roman"/>
                <w:b/>
                <w:sz w:val="24"/>
              </w:rPr>
            </w:pPr>
            <w:r w:rsidRPr="00B939A2">
              <w:rPr>
                <w:rFonts w:ascii="Times New Roman" w:hAnsi="Times New Roman" w:cs="Times New Roman"/>
                <w:b/>
                <w:sz w:val="24"/>
              </w:rPr>
              <w:t>Endereço eletrônico para envio da proposta de preços e documentação:</w:t>
            </w:r>
          </w:p>
        </w:tc>
        <w:tc>
          <w:tcPr>
            <w:tcW w:w="6196" w:type="dxa"/>
          </w:tcPr>
          <w:p w14:paraId="3A2B0877" w14:textId="4E858604" w:rsidR="00A2386A" w:rsidRPr="00B939A2" w:rsidRDefault="00EE2082" w:rsidP="00DA2175">
            <w:pPr>
              <w:pStyle w:val="PADRO"/>
              <w:keepNext w:val="0"/>
              <w:shd w:val="clear" w:color="auto" w:fill="auto"/>
              <w:spacing w:before="120" w:after="120" w:line="240" w:lineRule="auto"/>
              <w:ind w:firstLine="0"/>
              <w:rPr>
                <w:rFonts w:ascii="Times New Roman" w:hAnsi="Times New Roman" w:cs="Times New Roman"/>
                <w:b/>
                <w:sz w:val="24"/>
              </w:rPr>
            </w:pPr>
            <w:r w:rsidRPr="00B939A2">
              <w:rPr>
                <w:rFonts w:ascii="Times New Roman" w:hAnsi="Times New Roman" w:cs="Times New Roman"/>
                <w:b/>
                <w:sz w:val="24"/>
              </w:rPr>
              <w:t>cplsãopedrodoscrentes@gmail.com</w:t>
            </w:r>
          </w:p>
        </w:tc>
      </w:tr>
      <w:tr w:rsidR="00A2386A" w:rsidRPr="00B939A2" w14:paraId="5C26583A" w14:textId="77777777" w:rsidTr="00B939A2">
        <w:tblPrEx>
          <w:tblCellMar>
            <w:left w:w="108" w:type="dxa"/>
            <w:right w:w="108" w:type="dxa"/>
          </w:tblCellMar>
          <w:tblLook w:val="04A0" w:firstRow="1" w:lastRow="0" w:firstColumn="1" w:lastColumn="0" w:noHBand="0" w:noVBand="1"/>
        </w:tblPrEx>
        <w:tc>
          <w:tcPr>
            <w:tcW w:w="4294" w:type="dxa"/>
          </w:tcPr>
          <w:p w14:paraId="6C61B964" w14:textId="3FF832BF" w:rsidR="00A2386A" w:rsidRPr="00B939A2" w:rsidRDefault="00A2386A" w:rsidP="00DA2175">
            <w:pPr>
              <w:pStyle w:val="PADRO"/>
              <w:keepNext w:val="0"/>
              <w:shd w:val="clear" w:color="auto" w:fill="auto"/>
              <w:spacing w:before="120" w:after="120" w:line="240" w:lineRule="auto"/>
              <w:ind w:firstLine="0"/>
              <w:rPr>
                <w:rFonts w:ascii="Times New Roman" w:hAnsi="Times New Roman" w:cs="Times New Roman"/>
                <w:b/>
                <w:sz w:val="24"/>
              </w:rPr>
            </w:pPr>
            <w:r w:rsidRPr="00B939A2">
              <w:rPr>
                <w:rFonts w:ascii="Times New Roman" w:hAnsi="Times New Roman" w:cs="Times New Roman"/>
                <w:b/>
                <w:sz w:val="24"/>
              </w:rPr>
              <w:t>Acesso ao Aviso de Dispensa:</w:t>
            </w:r>
          </w:p>
        </w:tc>
        <w:tc>
          <w:tcPr>
            <w:tcW w:w="6196" w:type="dxa"/>
          </w:tcPr>
          <w:p w14:paraId="7C121115" w14:textId="4A6BB99C" w:rsidR="00A2386A" w:rsidRPr="00B939A2" w:rsidRDefault="00EE2082" w:rsidP="00DA2175">
            <w:pPr>
              <w:pStyle w:val="PADRO"/>
              <w:keepNext w:val="0"/>
              <w:shd w:val="clear" w:color="auto" w:fill="auto"/>
              <w:spacing w:before="120" w:after="120" w:line="240" w:lineRule="auto"/>
              <w:ind w:firstLine="0"/>
              <w:rPr>
                <w:rFonts w:ascii="Times New Roman" w:hAnsi="Times New Roman" w:cs="Times New Roman"/>
                <w:b/>
                <w:sz w:val="24"/>
              </w:rPr>
            </w:pPr>
            <w:r w:rsidRPr="00B939A2">
              <w:rPr>
                <w:rFonts w:ascii="Times New Roman" w:hAnsi="Times New Roman" w:cs="Times New Roman"/>
                <w:b/>
                <w:sz w:val="24"/>
              </w:rPr>
              <w:t>https://www.transparencia.saopedrodoscrentes.ma.gov.br/</w:t>
            </w:r>
          </w:p>
        </w:tc>
      </w:tr>
      <w:tr w:rsidR="00A2386A" w:rsidRPr="00B939A2" w14:paraId="07CD849A" w14:textId="77777777" w:rsidTr="00B939A2">
        <w:tblPrEx>
          <w:tblCellMar>
            <w:left w:w="108" w:type="dxa"/>
            <w:right w:w="108" w:type="dxa"/>
          </w:tblCellMar>
          <w:tblLook w:val="04A0" w:firstRow="1" w:lastRow="0" w:firstColumn="1" w:lastColumn="0" w:noHBand="0" w:noVBand="1"/>
        </w:tblPrEx>
        <w:tc>
          <w:tcPr>
            <w:tcW w:w="4294" w:type="dxa"/>
          </w:tcPr>
          <w:p w14:paraId="21E37F54" w14:textId="51846063" w:rsidR="00A2386A" w:rsidRPr="00B939A2" w:rsidRDefault="00A2386A" w:rsidP="00DA2175">
            <w:pPr>
              <w:pStyle w:val="PADRO"/>
              <w:keepNext w:val="0"/>
              <w:shd w:val="clear" w:color="auto" w:fill="auto"/>
              <w:spacing w:before="120" w:after="120" w:line="240" w:lineRule="auto"/>
              <w:ind w:firstLine="0"/>
              <w:rPr>
                <w:rFonts w:ascii="Times New Roman" w:hAnsi="Times New Roman" w:cs="Times New Roman"/>
                <w:b/>
                <w:sz w:val="24"/>
              </w:rPr>
            </w:pPr>
            <w:r w:rsidRPr="00B939A2">
              <w:rPr>
                <w:rFonts w:ascii="Times New Roman" w:hAnsi="Times New Roman" w:cs="Times New Roman"/>
                <w:b/>
                <w:sz w:val="24"/>
              </w:rPr>
              <w:t>Consulta\ Esclarecimentos:</w:t>
            </w:r>
          </w:p>
        </w:tc>
        <w:tc>
          <w:tcPr>
            <w:tcW w:w="6196" w:type="dxa"/>
          </w:tcPr>
          <w:p w14:paraId="2F987BAE" w14:textId="5B280EEF" w:rsidR="00A2386A" w:rsidRPr="00B939A2" w:rsidRDefault="00EE2082" w:rsidP="00DA2175">
            <w:pPr>
              <w:pStyle w:val="PADRO"/>
              <w:keepNext w:val="0"/>
              <w:shd w:val="clear" w:color="auto" w:fill="auto"/>
              <w:spacing w:before="120" w:after="120" w:line="240" w:lineRule="auto"/>
              <w:ind w:firstLine="0"/>
              <w:rPr>
                <w:rFonts w:ascii="Times New Roman" w:hAnsi="Times New Roman" w:cs="Times New Roman"/>
                <w:b/>
                <w:sz w:val="24"/>
              </w:rPr>
            </w:pPr>
            <w:r w:rsidRPr="00B939A2">
              <w:rPr>
                <w:rFonts w:ascii="Times New Roman" w:hAnsi="Times New Roman" w:cs="Times New Roman"/>
                <w:b/>
                <w:sz w:val="24"/>
              </w:rPr>
              <w:t xml:space="preserve">Sede da Prefeitura Municipal de São Pedro dos Crentes e </w:t>
            </w:r>
            <w:proofErr w:type="spellStart"/>
            <w:proofErr w:type="gramStart"/>
            <w:r w:rsidRPr="00B939A2">
              <w:rPr>
                <w:rFonts w:ascii="Times New Roman" w:hAnsi="Times New Roman" w:cs="Times New Roman"/>
                <w:b/>
                <w:sz w:val="24"/>
              </w:rPr>
              <w:t>email</w:t>
            </w:r>
            <w:proofErr w:type="spellEnd"/>
            <w:r w:rsidRPr="00B939A2">
              <w:rPr>
                <w:rFonts w:ascii="Times New Roman" w:hAnsi="Times New Roman" w:cs="Times New Roman"/>
                <w:b/>
                <w:sz w:val="24"/>
              </w:rPr>
              <w:t xml:space="preserve"> :</w:t>
            </w:r>
            <w:proofErr w:type="gramEnd"/>
            <w:r w:rsidRPr="00B939A2">
              <w:rPr>
                <w:rFonts w:ascii="Times New Roman" w:hAnsi="Times New Roman" w:cs="Times New Roman"/>
                <w:b/>
                <w:sz w:val="24"/>
              </w:rPr>
              <w:t xml:space="preserve"> cplsãopedrodoscrentes@gmail.com</w:t>
            </w:r>
          </w:p>
        </w:tc>
      </w:tr>
    </w:tbl>
    <w:p w14:paraId="6775B71E" w14:textId="77777777" w:rsidR="00CB0639" w:rsidRDefault="009A6653" w:rsidP="00CB0639">
      <w:pPr>
        <w:pStyle w:val="PADRO"/>
        <w:keepNext w:val="0"/>
        <w:widowControl/>
        <w:numPr>
          <w:ilvl w:val="0"/>
          <w:numId w:val="22"/>
        </w:numPr>
        <w:shd w:val="clear" w:color="auto" w:fill="auto"/>
        <w:spacing w:before="120" w:after="120" w:line="240" w:lineRule="auto"/>
        <w:ind w:left="-851" w:firstLine="0"/>
        <w:rPr>
          <w:rFonts w:ascii="Times New Roman" w:hAnsi="Times New Roman" w:cs="Times New Roman"/>
          <w:b/>
          <w:sz w:val="24"/>
        </w:rPr>
      </w:pPr>
      <w:r w:rsidRPr="0070741F">
        <w:rPr>
          <w:rFonts w:ascii="Times New Roman" w:hAnsi="Times New Roman" w:cs="Times New Roman"/>
          <w:b/>
          <w:sz w:val="24"/>
        </w:rPr>
        <w:t>OBJETO DA CONTRATAÇÃO DIRETA</w:t>
      </w:r>
    </w:p>
    <w:p w14:paraId="585954EA" w14:textId="31415E7E" w:rsidR="009A6653" w:rsidRPr="0052397D" w:rsidRDefault="009A6653" w:rsidP="0052397D">
      <w:pPr>
        <w:pStyle w:val="PADRO"/>
        <w:spacing w:before="120" w:after="120"/>
        <w:ind w:left="-851"/>
        <w:rPr>
          <w:rFonts w:ascii="Times New Roman" w:hAnsi="Times New Roman" w:cs="Times New Roman"/>
          <w:sz w:val="24"/>
        </w:rPr>
      </w:pPr>
      <w:r w:rsidRPr="0052397D">
        <w:rPr>
          <w:rFonts w:ascii="Times New Roman" w:hAnsi="Times New Roman" w:cs="Times New Roman"/>
          <w:sz w:val="24"/>
        </w:rPr>
        <w:t xml:space="preserve">O objeto da presente dispensa é a escolha da proposta mais vantajosa para a </w:t>
      </w:r>
      <w:r w:rsidR="0052397D" w:rsidRPr="0052397D">
        <w:rPr>
          <w:rFonts w:ascii="Times New Roman" w:hAnsi="Times New Roman" w:cs="Times New Roman"/>
          <w:sz w:val="24"/>
        </w:rPr>
        <w:t>Contratação de Empresa para aquisição de cortinas persianas verticais com instalações para atender a Secretaria de Administração do município</w:t>
      </w:r>
      <w:r w:rsidR="0052397D">
        <w:rPr>
          <w:rFonts w:ascii="Times New Roman" w:hAnsi="Times New Roman" w:cs="Times New Roman"/>
          <w:sz w:val="24"/>
        </w:rPr>
        <w:t xml:space="preserve">, </w:t>
      </w:r>
      <w:r w:rsidRPr="0052397D">
        <w:rPr>
          <w:rFonts w:ascii="Times New Roman" w:hAnsi="Times New Roman" w:cs="Times New Roman"/>
          <w:sz w:val="24"/>
        </w:rPr>
        <w:t>conforme condições, quantidades e exigências estabelecidas neste Aviso de Contratação Direta e seus anexos.</w:t>
      </w:r>
    </w:p>
    <w:p w14:paraId="120E1462" w14:textId="759CD205" w:rsidR="00F266D0" w:rsidRPr="0052397D" w:rsidRDefault="00F266D0" w:rsidP="00B939A2">
      <w:pPr>
        <w:pStyle w:val="PADRO"/>
        <w:widowControl/>
        <w:spacing w:before="120" w:after="120" w:line="240" w:lineRule="auto"/>
        <w:ind w:left="-851" w:firstLine="0"/>
        <w:rPr>
          <w:rFonts w:ascii="Times New Roman" w:hAnsi="Times New Roman" w:cs="Times New Roman"/>
          <w:iCs/>
          <w:sz w:val="24"/>
        </w:rPr>
      </w:pPr>
      <w:r w:rsidRPr="0052397D">
        <w:rPr>
          <w:rFonts w:ascii="Times New Roman" w:hAnsi="Times New Roman" w:cs="Times New Roman"/>
          <w:iCs/>
          <w:sz w:val="24"/>
        </w:rPr>
        <w:t xml:space="preserve">O critério de julgamento adotado será o MENOR </w:t>
      </w:r>
      <w:r w:rsidR="00606D2C" w:rsidRPr="0052397D">
        <w:rPr>
          <w:rFonts w:ascii="Times New Roman" w:hAnsi="Times New Roman" w:cs="Times New Roman"/>
          <w:iCs/>
          <w:sz w:val="24"/>
        </w:rPr>
        <w:t>PREÇO GLOBAL,</w:t>
      </w:r>
      <w:r w:rsidRPr="0052397D">
        <w:rPr>
          <w:rFonts w:ascii="Times New Roman" w:hAnsi="Times New Roman" w:cs="Times New Roman"/>
          <w:iCs/>
          <w:sz w:val="24"/>
        </w:rPr>
        <w:t xml:space="preserve"> observadas as exigências contidas neste Aviso de Contratação Direta e seus anexos quanto às especificações do objeto</w:t>
      </w:r>
      <w:r w:rsidR="009A6653" w:rsidRPr="0052397D">
        <w:rPr>
          <w:rFonts w:ascii="Times New Roman" w:hAnsi="Times New Roman" w:cs="Times New Roman"/>
          <w:iCs/>
          <w:sz w:val="24"/>
        </w:rPr>
        <w:t>.</w:t>
      </w:r>
    </w:p>
    <w:tbl>
      <w:tblPr>
        <w:tblW w:w="10523" w:type="dxa"/>
        <w:tblInd w:w="-851" w:type="dxa"/>
        <w:tblCellMar>
          <w:left w:w="70" w:type="dxa"/>
          <w:right w:w="70" w:type="dxa"/>
        </w:tblCellMar>
        <w:tblLook w:val="04A0" w:firstRow="1" w:lastRow="0" w:firstColumn="1" w:lastColumn="0" w:noHBand="0" w:noVBand="1"/>
      </w:tblPr>
      <w:tblGrid>
        <w:gridCol w:w="851"/>
        <w:gridCol w:w="6230"/>
        <w:gridCol w:w="456"/>
        <w:gridCol w:w="1236"/>
        <w:gridCol w:w="1750"/>
      </w:tblGrid>
      <w:tr w:rsidR="00DA2175" w:rsidRPr="00DA2175" w14:paraId="690E88C2" w14:textId="77777777" w:rsidTr="00B939A2">
        <w:trPr>
          <w:trHeight w:val="300"/>
        </w:trPr>
        <w:tc>
          <w:tcPr>
            <w:tcW w:w="851" w:type="dxa"/>
            <w:tcBorders>
              <w:top w:val="nil"/>
              <w:left w:val="nil"/>
              <w:bottom w:val="nil"/>
              <w:right w:val="nil"/>
            </w:tcBorders>
            <w:shd w:val="clear" w:color="auto" w:fill="auto"/>
            <w:noWrap/>
            <w:vAlign w:val="bottom"/>
            <w:hideMark/>
          </w:tcPr>
          <w:p w14:paraId="1174E7D0" w14:textId="7049919E" w:rsidR="00DA2175" w:rsidRPr="00DA2175" w:rsidRDefault="00DA2175" w:rsidP="00DA2175">
            <w:pPr>
              <w:widowControl/>
              <w:autoSpaceDE/>
              <w:autoSpaceDN/>
              <w:rPr>
                <w:rFonts w:ascii="Calibri" w:eastAsia="Times New Roman" w:hAnsi="Calibri" w:cs="Calibri"/>
                <w:color w:val="000000"/>
                <w:lang w:eastAsia="pt-BR"/>
              </w:rPr>
            </w:pPr>
            <w:r w:rsidRPr="00DA2175">
              <w:rPr>
                <w:rFonts w:ascii="Calibri" w:eastAsia="Times New Roman" w:hAnsi="Calibri" w:cs="Calibri"/>
                <w:noProof/>
                <w:color w:val="000000"/>
                <w:lang w:eastAsia="pt-BR"/>
              </w:rPr>
              <mc:AlternateContent>
                <mc:Choice Requires="wps">
                  <w:drawing>
                    <wp:anchor distT="0" distB="0" distL="114300" distR="114300" simplePos="0" relativeHeight="251659264" behindDoc="0" locked="0" layoutInCell="1" allowOverlap="1" wp14:anchorId="31728569" wp14:editId="595B6BF9">
                      <wp:simplePos x="0" y="0"/>
                      <wp:positionH relativeFrom="column">
                        <wp:posOffset>-43180</wp:posOffset>
                      </wp:positionH>
                      <wp:positionV relativeFrom="paragraph">
                        <wp:posOffset>121920</wp:posOffset>
                      </wp:positionV>
                      <wp:extent cx="6774180" cy="556260"/>
                      <wp:effectExtent l="0" t="0" r="26670" b="15240"/>
                      <wp:wrapNone/>
                      <wp:docPr id="2" name="Caixa de texto 2"/>
                      <wp:cNvGraphicFramePr/>
                      <a:graphic xmlns:a="http://schemas.openxmlformats.org/drawingml/2006/main">
                        <a:graphicData uri="http://schemas.microsoft.com/office/word/2010/wordprocessingShape">
                          <wps:wsp>
                            <wps:cNvSpPr txBox="1"/>
                            <wps:spPr>
                              <a:xfrm>
                                <a:off x="0" y="0"/>
                                <a:ext cx="6774180" cy="55626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453073D" w14:textId="57F6424F" w:rsidR="00A91631" w:rsidRPr="0052397D" w:rsidRDefault="00A91631" w:rsidP="0052397D">
                                  <w:pPr>
                                    <w:pStyle w:val="Textodocorpo0"/>
                                    <w:jc w:val="both"/>
                                    <w:rPr>
                                      <w:rFonts w:ascii="Times New Roman" w:eastAsia="Times New Roman" w:hAnsi="Times New Roman" w:cs="Times New Roman"/>
                                      <w:b/>
                                      <w:sz w:val="24"/>
                                      <w:szCs w:val="24"/>
                                      <w:lang w:eastAsia="pt-BR"/>
                                    </w:rPr>
                                  </w:pPr>
                                  <w:proofErr w:type="spellStart"/>
                                  <w:r w:rsidRPr="00B939A2">
                                    <w:rPr>
                                      <w:b/>
                                      <w:bCs/>
                                      <w:color w:val="071C27" w:themeColor="dark1"/>
                                    </w:rPr>
                                    <w:t>Objeto</w:t>
                                  </w:r>
                                  <w:proofErr w:type="spellEnd"/>
                                  <w:r w:rsidRPr="00B939A2">
                                    <w:rPr>
                                      <w:b/>
                                      <w:bCs/>
                                      <w:color w:val="071C27" w:themeColor="dark1"/>
                                    </w:rPr>
                                    <w:t xml:space="preserve">: </w:t>
                                  </w:r>
                                  <w:r w:rsidRPr="0052397D">
                                    <w:rPr>
                                      <w:rFonts w:ascii="Times New Roman" w:hAnsi="Times New Roman" w:cs="Times New Roman"/>
                                      <w:sz w:val="24"/>
                                      <w:lang w:val="pt-BR"/>
                                    </w:rPr>
                                    <w:t>AQUISIÇÃO DE CORTINAS PERSIANAS VERTICAIS COM INSTALAÇÕES PARA ATENDER A SECRETARI</w:t>
                                  </w:r>
                                  <w:r>
                                    <w:rPr>
                                      <w:rFonts w:ascii="Times New Roman" w:hAnsi="Times New Roman" w:cs="Times New Roman"/>
                                      <w:sz w:val="24"/>
                                      <w:lang w:val="pt-BR"/>
                                    </w:rPr>
                                    <w:t xml:space="preserve">A DE ADMINISTRAÇÃO DO MUNICÍPIO.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728569" id="_x0000_t202" coordsize="21600,21600" o:spt="202" path="m,l,21600r21600,l21600,xe">
                      <v:stroke joinstyle="miter"/>
                      <v:path gradientshapeok="t" o:connecttype="rect"/>
                    </v:shapetype>
                    <v:shape id="Caixa de texto 2" o:spid="_x0000_s1026" type="#_x0000_t202" style="position:absolute;margin-left:-3.4pt;margin-top:9.6pt;width:533.4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" fillcolor="white [3201]" strokecolor="#7f7f7f [1601]">
                      <v:textbox>
                        <w:txbxContent>
                          <w:p w14:paraId="3453073D" w14:textId="57F6424F" w:rsidR="00A91631" w:rsidRPr="0052397D" w:rsidRDefault="00A91631" w:rsidP="0052397D">
                            <w:pPr>
                              <w:pStyle w:val="Textodocorpo0"/>
                              <w:jc w:val="both"/>
                              <w:rPr>
                                <w:rFonts w:ascii="Times New Roman" w:eastAsia="Times New Roman" w:hAnsi="Times New Roman" w:cs="Times New Roman"/>
                                <w:b/>
                                <w:sz w:val="24"/>
                                <w:szCs w:val="24"/>
                                <w:lang w:eastAsia="pt-BR"/>
                              </w:rPr>
                            </w:pPr>
                            <w:proofErr w:type="spellStart"/>
                            <w:r w:rsidRPr="00B939A2">
                              <w:rPr>
                                <w:b/>
                                <w:bCs/>
                                <w:color w:val="071C27" w:themeColor="dark1"/>
                              </w:rPr>
                              <w:t>Objeto</w:t>
                            </w:r>
                            <w:proofErr w:type="spellEnd"/>
                            <w:r w:rsidRPr="00B939A2">
                              <w:rPr>
                                <w:b/>
                                <w:bCs/>
                                <w:color w:val="071C27" w:themeColor="dark1"/>
                              </w:rPr>
                              <w:t xml:space="preserve">: </w:t>
                            </w:r>
                            <w:r w:rsidRPr="0052397D">
                              <w:rPr>
                                <w:rFonts w:ascii="Times New Roman" w:hAnsi="Times New Roman" w:cs="Times New Roman"/>
                                <w:sz w:val="24"/>
                                <w:lang w:val="pt-BR"/>
                              </w:rPr>
                              <w:t>AQUISIÇÃO DE CORTINAS PERSIANAS VERTICAIS COM INSTALAÇÕES PARA ATENDER A SECRETARI</w:t>
                            </w:r>
                            <w:r>
                              <w:rPr>
                                <w:rFonts w:ascii="Times New Roman" w:hAnsi="Times New Roman" w:cs="Times New Roman"/>
                                <w:sz w:val="24"/>
                                <w:lang w:val="pt-BR"/>
                              </w:rPr>
                              <w:t xml:space="preserve">A DE ADMINISTRAÇÃO DO MUNICÍPIO.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60"/>
            </w:tblGrid>
            <w:tr w:rsidR="00DA2175" w:rsidRPr="00DA2175" w14:paraId="58308188" w14:textId="77777777">
              <w:trPr>
                <w:trHeight w:val="300"/>
                <w:tblCellSpacing w:w="0" w:type="dxa"/>
              </w:trPr>
              <w:tc>
                <w:tcPr>
                  <w:tcW w:w="460" w:type="dxa"/>
                  <w:tcBorders>
                    <w:top w:val="nil"/>
                    <w:left w:val="nil"/>
                    <w:bottom w:val="nil"/>
                    <w:right w:val="nil"/>
                  </w:tcBorders>
                  <w:shd w:val="clear" w:color="auto" w:fill="auto"/>
                  <w:noWrap/>
                  <w:vAlign w:val="bottom"/>
                  <w:hideMark/>
                </w:tcPr>
                <w:p w14:paraId="4CEDC1CC" w14:textId="77777777" w:rsidR="00DA2175" w:rsidRPr="00DA2175" w:rsidRDefault="00DA2175" w:rsidP="00DA2175">
                  <w:pPr>
                    <w:widowControl/>
                    <w:autoSpaceDE/>
                    <w:autoSpaceDN/>
                    <w:rPr>
                      <w:rFonts w:ascii="Calibri" w:eastAsia="Times New Roman" w:hAnsi="Calibri" w:cs="Calibri"/>
                      <w:color w:val="000000"/>
                      <w:lang w:eastAsia="pt-BR"/>
                    </w:rPr>
                  </w:pPr>
                </w:p>
              </w:tc>
            </w:tr>
          </w:tbl>
          <w:p w14:paraId="57E610C0" w14:textId="77777777" w:rsidR="00DA2175" w:rsidRPr="00DA2175" w:rsidRDefault="00DA2175" w:rsidP="00DA2175">
            <w:pPr>
              <w:widowControl/>
              <w:autoSpaceDE/>
              <w:autoSpaceDN/>
              <w:rPr>
                <w:rFonts w:ascii="Calibri" w:eastAsia="Times New Roman" w:hAnsi="Calibri" w:cs="Calibri"/>
                <w:color w:val="000000"/>
                <w:lang w:eastAsia="pt-BR"/>
              </w:rPr>
            </w:pPr>
          </w:p>
        </w:tc>
        <w:tc>
          <w:tcPr>
            <w:tcW w:w="6230" w:type="dxa"/>
            <w:tcBorders>
              <w:top w:val="nil"/>
              <w:left w:val="nil"/>
              <w:bottom w:val="nil"/>
              <w:right w:val="nil"/>
            </w:tcBorders>
            <w:shd w:val="clear" w:color="auto" w:fill="auto"/>
            <w:noWrap/>
            <w:vAlign w:val="bottom"/>
            <w:hideMark/>
          </w:tcPr>
          <w:p w14:paraId="301D877E"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456" w:type="dxa"/>
            <w:tcBorders>
              <w:top w:val="nil"/>
              <w:left w:val="nil"/>
              <w:bottom w:val="nil"/>
              <w:right w:val="nil"/>
            </w:tcBorders>
            <w:shd w:val="clear" w:color="auto" w:fill="auto"/>
            <w:noWrap/>
            <w:vAlign w:val="bottom"/>
            <w:hideMark/>
          </w:tcPr>
          <w:p w14:paraId="77E3BC45"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236" w:type="dxa"/>
            <w:tcBorders>
              <w:top w:val="nil"/>
              <w:left w:val="nil"/>
              <w:bottom w:val="nil"/>
              <w:right w:val="nil"/>
            </w:tcBorders>
            <w:shd w:val="clear" w:color="auto" w:fill="auto"/>
            <w:noWrap/>
            <w:vAlign w:val="bottom"/>
            <w:hideMark/>
          </w:tcPr>
          <w:p w14:paraId="76BA988D"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750" w:type="dxa"/>
            <w:tcBorders>
              <w:top w:val="nil"/>
              <w:left w:val="nil"/>
              <w:bottom w:val="nil"/>
              <w:right w:val="nil"/>
            </w:tcBorders>
            <w:shd w:val="clear" w:color="auto" w:fill="auto"/>
            <w:noWrap/>
            <w:vAlign w:val="bottom"/>
            <w:hideMark/>
          </w:tcPr>
          <w:p w14:paraId="6F7B523B"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r>
      <w:tr w:rsidR="00DA2175" w:rsidRPr="00DA2175" w14:paraId="5F59F132" w14:textId="77777777" w:rsidTr="00B939A2">
        <w:trPr>
          <w:trHeight w:val="300"/>
        </w:trPr>
        <w:tc>
          <w:tcPr>
            <w:tcW w:w="851" w:type="dxa"/>
            <w:tcBorders>
              <w:top w:val="nil"/>
              <w:left w:val="nil"/>
              <w:bottom w:val="nil"/>
              <w:right w:val="nil"/>
            </w:tcBorders>
            <w:shd w:val="clear" w:color="auto" w:fill="auto"/>
            <w:noWrap/>
            <w:vAlign w:val="bottom"/>
            <w:hideMark/>
          </w:tcPr>
          <w:p w14:paraId="6DA166E5"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6230" w:type="dxa"/>
            <w:tcBorders>
              <w:top w:val="nil"/>
              <w:left w:val="nil"/>
              <w:bottom w:val="nil"/>
              <w:right w:val="nil"/>
            </w:tcBorders>
            <w:shd w:val="clear" w:color="auto" w:fill="auto"/>
            <w:noWrap/>
            <w:vAlign w:val="bottom"/>
            <w:hideMark/>
          </w:tcPr>
          <w:p w14:paraId="63F55906"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456" w:type="dxa"/>
            <w:tcBorders>
              <w:top w:val="nil"/>
              <w:left w:val="nil"/>
              <w:bottom w:val="nil"/>
              <w:right w:val="nil"/>
            </w:tcBorders>
            <w:shd w:val="clear" w:color="auto" w:fill="auto"/>
            <w:noWrap/>
            <w:vAlign w:val="bottom"/>
            <w:hideMark/>
          </w:tcPr>
          <w:p w14:paraId="56652281"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236" w:type="dxa"/>
            <w:tcBorders>
              <w:top w:val="nil"/>
              <w:left w:val="nil"/>
              <w:bottom w:val="nil"/>
              <w:right w:val="nil"/>
            </w:tcBorders>
            <w:shd w:val="clear" w:color="auto" w:fill="auto"/>
            <w:noWrap/>
            <w:vAlign w:val="bottom"/>
            <w:hideMark/>
          </w:tcPr>
          <w:p w14:paraId="00E99B37"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750" w:type="dxa"/>
            <w:tcBorders>
              <w:top w:val="nil"/>
              <w:left w:val="nil"/>
              <w:bottom w:val="nil"/>
              <w:right w:val="nil"/>
            </w:tcBorders>
            <w:shd w:val="clear" w:color="auto" w:fill="auto"/>
            <w:noWrap/>
            <w:vAlign w:val="bottom"/>
            <w:hideMark/>
          </w:tcPr>
          <w:p w14:paraId="1CF4331F"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r>
      <w:tr w:rsidR="00DA2175" w:rsidRPr="00DA2175" w14:paraId="4D18DF84" w14:textId="77777777" w:rsidTr="00B939A2">
        <w:trPr>
          <w:trHeight w:val="315"/>
        </w:trPr>
        <w:tc>
          <w:tcPr>
            <w:tcW w:w="851" w:type="dxa"/>
            <w:tcBorders>
              <w:top w:val="nil"/>
              <w:left w:val="nil"/>
              <w:bottom w:val="nil"/>
              <w:right w:val="nil"/>
            </w:tcBorders>
            <w:shd w:val="clear" w:color="auto" w:fill="auto"/>
            <w:noWrap/>
            <w:vAlign w:val="bottom"/>
            <w:hideMark/>
          </w:tcPr>
          <w:p w14:paraId="1886F4B4"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6230" w:type="dxa"/>
            <w:tcBorders>
              <w:top w:val="nil"/>
              <w:left w:val="nil"/>
              <w:bottom w:val="nil"/>
              <w:right w:val="nil"/>
            </w:tcBorders>
            <w:shd w:val="clear" w:color="auto" w:fill="auto"/>
            <w:noWrap/>
            <w:vAlign w:val="bottom"/>
            <w:hideMark/>
          </w:tcPr>
          <w:p w14:paraId="0C665DFB"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456" w:type="dxa"/>
            <w:tcBorders>
              <w:top w:val="nil"/>
              <w:left w:val="nil"/>
              <w:bottom w:val="nil"/>
              <w:right w:val="nil"/>
            </w:tcBorders>
            <w:shd w:val="clear" w:color="auto" w:fill="auto"/>
            <w:noWrap/>
            <w:vAlign w:val="bottom"/>
            <w:hideMark/>
          </w:tcPr>
          <w:p w14:paraId="4E302FB0"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236" w:type="dxa"/>
            <w:tcBorders>
              <w:top w:val="nil"/>
              <w:left w:val="nil"/>
              <w:bottom w:val="nil"/>
              <w:right w:val="nil"/>
            </w:tcBorders>
            <w:shd w:val="clear" w:color="auto" w:fill="auto"/>
            <w:noWrap/>
            <w:vAlign w:val="bottom"/>
            <w:hideMark/>
          </w:tcPr>
          <w:p w14:paraId="29A2540C"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750" w:type="dxa"/>
            <w:tcBorders>
              <w:top w:val="nil"/>
              <w:left w:val="nil"/>
              <w:bottom w:val="nil"/>
              <w:right w:val="nil"/>
            </w:tcBorders>
            <w:shd w:val="clear" w:color="auto" w:fill="auto"/>
            <w:noWrap/>
            <w:vAlign w:val="bottom"/>
            <w:hideMark/>
          </w:tcPr>
          <w:p w14:paraId="537F136B"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r>
    </w:tbl>
    <w:p w14:paraId="153E80FB" w14:textId="77777777" w:rsidR="00CB0639" w:rsidRDefault="00CB0639" w:rsidP="004F3C30">
      <w:pPr>
        <w:pStyle w:val="PADRO"/>
        <w:keepNext w:val="0"/>
        <w:widowControl/>
        <w:shd w:val="clear" w:color="auto" w:fill="auto"/>
        <w:spacing w:before="120" w:after="120" w:line="240" w:lineRule="auto"/>
        <w:ind w:right="-141" w:firstLine="0"/>
      </w:pPr>
    </w:p>
    <w:p w14:paraId="19E6E4E5" w14:textId="77777777" w:rsidR="00CB0639" w:rsidRDefault="00CB0639" w:rsidP="00B939A2">
      <w:pPr>
        <w:pStyle w:val="PADRO"/>
        <w:keepNext w:val="0"/>
        <w:widowControl/>
        <w:shd w:val="clear" w:color="auto" w:fill="auto"/>
        <w:spacing w:before="120" w:after="120" w:line="240" w:lineRule="auto"/>
        <w:ind w:left="-993" w:right="-141" w:firstLine="0"/>
      </w:pPr>
    </w:p>
    <w:tbl>
      <w:tblPr>
        <w:tblW w:w="10673" w:type="dxa"/>
        <w:tblInd w:w="-639" w:type="dxa"/>
        <w:tblCellMar>
          <w:left w:w="70" w:type="dxa"/>
          <w:right w:w="70" w:type="dxa"/>
        </w:tblCellMar>
        <w:tblLook w:val="04A0" w:firstRow="1" w:lastRow="0" w:firstColumn="1" w:lastColumn="0" w:noHBand="0" w:noVBand="1"/>
      </w:tblPr>
      <w:tblGrid>
        <w:gridCol w:w="851"/>
        <w:gridCol w:w="4536"/>
        <w:gridCol w:w="1007"/>
        <w:gridCol w:w="978"/>
        <w:gridCol w:w="1559"/>
        <w:gridCol w:w="1742"/>
      </w:tblGrid>
      <w:tr w:rsidR="004F3C30" w:rsidRPr="004F3C30" w14:paraId="098CFA07" w14:textId="77777777" w:rsidTr="004F3C30">
        <w:trPr>
          <w:trHeight w:val="315"/>
        </w:trPr>
        <w:tc>
          <w:tcPr>
            <w:tcW w:w="85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3B89AC43" w14:textId="77777777" w:rsidR="004F3C30" w:rsidRPr="004F3C30" w:rsidRDefault="004F3C30" w:rsidP="004F3C30">
            <w:pPr>
              <w:widowControl/>
              <w:autoSpaceDE/>
              <w:autoSpaceDN/>
              <w:jc w:val="center"/>
              <w:rPr>
                <w:rFonts w:ascii="Times New Roman" w:eastAsia="Times New Roman" w:hAnsi="Times New Roman" w:cs="Times New Roman"/>
                <w:b/>
                <w:bCs/>
                <w:sz w:val="24"/>
                <w:szCs w:val="24"/>
                <w:lang w:eastAsia="pt-BR"/>
              </w:rPr>
            </w:pPr>
            <w:r w:rsidRPr="004F3C30">
              <w:rPr>
                <w:rFonts w:ascii="Times New Roman" w:eastAsia="Times New Roman" w:hAnsi="Times New Roman" w:cs="Times New Roman"/>
                <w:b/>
                <w:bCs/>
                <w:sz w:val="24"/>
                <w:szCs w:val="24"/>
                <w:lang w:eastAsia="pt-BR"/>
              </w:rPr>
              <w:t>ITEM</w:t>
            </w:r>
          </w:p>
        </w:tc>
        <w:tc>
          <w:tcPr>
            <w:tcW w:w="4536" w:type="dxa"/>
            <w:tcBorders>
              <w:top w:val="single" w:sz="4" w:space="0" w:color="000000"/>
              <w:left w:val="nil"/>
              <w:bottom w:val="single" w:sz="4" w:space="0" w:color="000000"/>
              <w:right w:val="single" w:sz="4" w:space="0" w:color="000000"/>
            </w:tcBorders>
            <w:shd w:val="clear" w:color="FFFFFF" w:fill="FFFFFF"/>
            <w:noWrap/>
            <w:hideMark/>
          </w:tcPr>
          <w:p w14:paraId="2BA248BA" w14:textId="77777777" w:rsidR="004F3C30" w:rsidRPr="004F3C30" w:rsidRDefault="004F3C30" w:rsidP="004F3C30">
            <w:pPr>
              <w:widowControl/>
              <w:autoSpaceDE/>
              <w:autoSpaceDN/>
              <w:jc w:val="center"/>
              <w:rPr>
                <w:rFonts w:ascii="Times New Roman" w:eastAsia="Times New Roman" w:hAnsi="Times New Roman" w:cs="Times New Roman"/>
                <w:b/>
                <w:bCs/>
                <w:sz w:val="24"/>
                <w:szCs w:val="24"/>
                <w:lang w:eastAsia="pt-BR"/>
              </w:rPr>
            </w:pPr>
            <w:r w:rsidRPr="004F3C30">
              <w:rPr>
                <w:rFonts w:ascii="Times New Roman" w:eastAsia="Times New Roman" w:hAnsi="Times New Roman" w:cs="Times New Roman"/>
                <w:b/>
                <w:bCs/>
                <w:sz w:val="24"/>
                <w:szCs w:val="24"/>
                <w:lang w:eastAsia="pt-BR"/>
              </w:rPr>
              <w:t>ESPECIFICAÇÃO</w:t>
            </w:r>
          </w:p>
        </w:tc>
        <w:tc>
          <w:tcPr>
            <w:tcW w:w="1007" w:type="dxa"/>
            <w:tcBorders>
              <w:top w:val="single" w:sz="4" w:space="0" w:color="000000"/>
              <w:left w:val="nil"/>
              <w:bottom w:val="single" w:sz="4" w:space="0" w:color="000000"/>
              <w:right w:val="single" w:sz="4" w:space="0" w:color="000000"/>
            </w:tcBorders>
            <w:shd w:val="clear" w:color="FFFFFF" w:fill="FFFFFF"/>
            <w:noWrap/>
            <w:hideMark/>
          </w:tcPr>
          <w:p w14:paraId="0BCCDEDE" w14:textId="77777777" w:rsidR="004F3C30" w:rsidRPr="004F3C30" w:rsidRDefault="004F3C30" w:rsidP="004F3C30">
            <w:pPr>
              <w:widowControl/>
              <w:autoSpaceDE/>
              <w:autoSpaceDN/>
              <w:jc w:val="center"/>
              <w:rPr>
                <w:rFonts w:ascii="Times New Roman" w:eastAsia="Times New Roman" w:hAnsi="Times New Roman" w:cs="Times New Roman"/>
                <w:b/>
                <w:bCs/>
                <w:sz w:val="24"/>
                <w:szCs w:val="24"/>
                <w:lang w:eastAsia="pt-BR"/>
              </w:rPr>
            </w:pPr>
            <w:r w:rsidRPr="004F3C30">
              <w:rPr>
                <w:rFonts w:ascii="Times New Roman" w:eastAsia="Times New Roman" w:hAnsi="Times New Roman" w:cs="Times New Roman"/>
                <w:b/>
                <w:bCs/>
                <w:sz w:val="24"/>
                <w:szCs w:val="24"/>
                <w:lang w:eastAsia="pt-BR"/>
              </w:rPr>
              <w:t>QUANT</w:t>
            </w:r>
          </w:p>
        </w:tc>
        <w:tc>
          <w:tcPr>
            <w:tcW w:w="978" w:type="dxa"/>
            <w:tcBorders>
              <w:top w:val="single" w:sz="4" w:space="0" w:color="000000"/>
              <w:left w:val="nil"/>
              <w:bottom w:val="single" w:sz="4" w:space="0" w:color="000000"/>
              <w:right w:val="single" w:sz="4" w:space="0" w:color="000000"/>
            </w:tcBorders>
            <w:shd w:val="clear" w:color="FFFFFF" w:fill="FFFFFF"/>
            <w:noWrap/>
            <w:hideMark/>
          </w:tcPr>
          <w:p w14:paraId="4D8E8F37" w14:textId="77777777" w:rsidR="004F3C30" w:rsidRPr="004F3C30" w:rsidRDefault="004F3C30" w:rsidP="004F3C30">
            <w:pPr>
              <w:widowControl/>
              <w:autoSpaceDE/>
              <w:autoSpaceDN/>
              <w:jc w:val="center"/>
              <w:rPr>
                <w:rFonts w:ascii="Times New Roman" w:eastAsia="Times New Roman" w:hAnsi="Times New Roman" w:cs="Times New Roman"/>
                <w:b/>
                <w:bCs/>
                <w:sz w:val="24"/>
                <w:szCs w:val="24"/>
                <w:lang w:eastAsia="pt-BR"/>
              </w:rPr>
            </w:pPr>
            <w:r w:rsidRPr="004F3C30">
              <w:rPr>
                <w:rFonts w:ascii="Times New Roman" w:eastAsia="Times New Roman" w:hAnsi="Times New Roman" w:cs="Times New Roman"/>
                <w:b/>
                <w:bCs/>
                <w:sz w:val="24"/>
                <w:szCs w:val="24"/>
                <w:lang w:eastAsia="pt-BR"/>
              </w:rPr>
              <w:t>UNID</w:t>
            </w:r>
          </w:p>
        </w:tc>
        <w:tc>
          <w:tcPr>
            <w:tcW w:w="1559" w:type="dxa"/>
            <w:tcBorders>
              <w:top w:val="single" w:sz="4" w:space="0" w:color="auto"/>
              <w:left w:val="nil"/>
              <w:bottom w:val="single" w:sz="4" w:space="0" w:color="auto"/>
              <w:right w:val="single" w:sz="4" w:space="0" w:color="auto"/>
            </w:tcBorders>
            <w:shd w:val="clear" w:color="auto" w:fill="auto"/>
            <w:noWrap/>
            <w:hideMark/>
          </w:tcPr>
          <w:p w14:paraId="7118FD08" w14:textId="77777777" w:rsidR="004F3C30" w:rsidRPr="004F3C30" w:rsidRDefault="004F3C30" w:rsidP="004F3C30">
            <w:pPr>
              <w:widowControl/>
              <w:autoSpaceDE/>
              <w:autoSpaceDN/>
              <w:rPr>
                <w:rFonts w:ascii="Times New Roman" w:eastAsia="Times New Roman" w:hAnsi="Times New Roman" w:cs="Times New Roman"/>
                <w:b/>
                <w:bCs/>
                <w:color w:val="000000"/>
                <w:sz w:val="24"/>
                <w:szCs w:val="24"/>
                <w:lang w:eastAsia="pt-BR"/>
              </w:rPr>
            </w:pPr>
            <w:r w:rsidRPr="004F3C30">
              <w:rPr>
                <w:rFonts w:ascii="Times New Roman" w:eastAsia="Times New Roman" w:hAnsi="Times New Roman" w:cs="Times New Roman"/>
                <w:b/>
                <w:bCs/>
                <w:color w:val="000000"/>
                <w:sz w:val="24"/>
                <w:szCs w:val="24"/>
                <w:lang w:eastAsia="pt-BR"/>
              </w:rPr>
              <w:t>V. UNIT</w:t>
            </w:r>
          </w:p>
        </w:tc>
        <w:tc>
          <w:tcPr>
            <w:tcW w:w="1742" w:type="dxa"/>
            <w:tcBorders>
              <w:top w:val="single" w:sz="4" w:space="0" w:color="auto"/>
              <w:left w:val="nil"/>
              <w:bottom w:val="single" w:sz="4" w:space="0" w:color="auto"/>
              <w:right w:val="single" w:sz="4" w:space="0" w:color="auto"/>
            </w:tcBorders>
            <w:shd w:val="clear" w:color="auto" w:fill="auto"/>
            <w:noWrap/>
            <w:hideMark/>
          </w:tcPr>
          <w:p w14:paraId="66B003C1" w14:textId="77777777" w:rsidR="004F3C30" w:rsidRPr="004F3C30" w:rsidRDefault="004F3C30" w:rsidP="004F3C30">
            <w:pPr>
              <w:widowControl/>
              <w:autoSpaceDE/>
              <w:autoSpaceDN/>
              <w:rPr>
                <w:rFonts w:ascii="Times New Roman" w:eastAsia="Times New Roman" w:hAnsi="Times New Roman" w:cs="Times New Roman"/>
                <w:b/>
                <w:bCs/>
                <w:color w:val="000000"/>
                <w:sz w:val="24"/>
                <w:szCs w:val="24"/>
                <w:lang w:eastAsia="pt-BR"/>
              </w:rPr>
            </w:pPr>
            <w:r w:rsidRPr="004F3C30">
              <w:rPr>
                <w:rFonts w:ascii="Times New Roman" w:eastAsia="Times New Roman" w:hAnsi="Times New Roman" w:cs="Times New Roman"/>
                <w:b/>
                <w:bCs/>
                <w:color w:val="000000"/>
                <w:sz w:val="24"/>
                <w:szCs w:val="24"/>
                <w:lang w:eastAsia="pt-BR"/>
              </w:rPr>
              <w:t>V. TOTAL</w:t>
            </w:r>
          </w:p>
        </w:tc>
      </w:tr>
      <w:tr w:rsidR="004F3C30" w:rsidRPr="004F3C30" w14:paraId="606A5CF0" w14:textId="77777777" w:rsidTr="004F3C30">
        <w:trPr>
          <w:trHeight w:val="945"/>
        </w:trPr>
        <w:tc>
          <w:tcPr>
            <w:tcW w:w="851" w:type="dxa"/>
            <w:tcBorders>
              <w:top w:val="nil"/>
              <w:left w:val="single" w:sz="4" w:space="0" w:color="000000"/>
              <w:bottom w:val="single" w:sz="4" w:space="0" w:color="000000"/>
              <w:right w:val="single" w:sz="4" w:space="0" w:color="000000"/>
            </w:tcBorders>
            <w:shd w:val="clear" w:color="FFFFFF" w:fill="FFFFFF"/>
            <w:noWrap/>
            <w:hideMark/>
          </w:tcPr>
          <w:p w14:paraId="00609C23"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01</w:t>
            </w:r>
          </w:p>
        </w:tc>
        <w:tc>
          <w:tcPr>
            <w:tcW w:w="4536" w:type="dxa"/>
            <w:tcBorders>
              <w:top w:val="nil"/>
              <w:left w:val="nil"/>
              <w:bottom w:val="single" w:sz="4" w:space="0" w:color="000000"/>
              <w:right w:val="single" w:sz="4" w:space="0" w:color="000000"/>
            </w:tcBorders>
            <w:shd w:val="clear" w:color="FFFFFF" w:fill="FFFFFF"/>
            <w:hideMark/>
          </w:tcPr>
          <w:p w14:paraId="1552AA08"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Contina persiana vertical sem blackout 100% poliéster, completa com trilho mais lâminas incluindo instalação. Alt 280mts x Larg. 620mts.</w:t>
            </w:r>
          </w:p>
        </w:tc>
        <w:tc>
          <w:tcPr>
            <w:tcW w:w="1007" w:type="dxa"/>
            <w:tcBorders>
              <w:top w:val="nil"/>
              <w:left w:val="nil"/>
              <w:bottom w:val="single" w:sz="4" w:space="0" w:color="000000"/>
              <w:right w:val="single" w:sz="4" w:space="0" w:color="000000"/>
            </w:tcBorders>
            <w:shd w:val="clear" w:color="auto" w:fill="auto"/>
            <w:hideMark/>
          </w:tcPr>
          <w:p w14:paraId="1F51BB0B"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4</w:t>
            </w:r>
          </w:p>
        </w:tc>
        <w:tc>
          <w:tcPr>
            <w:tcW w:w="978" w:type="dxa"/>
            <w:tcBorders>
              <w:top w:val="nil"/>
              <w:left w:val="nil"/>
              <w:bottom w:val="single" w:sz="4" w:space="0" w:color="000000"/>
              <w:right w:val="single" w:sz="4" w:space="0" w:color="000000"/>
            </w:tcBorders>
            <w:shd w:val="clear" w:color="auto" w:fill="auto"/>
            <w:hideMark/>
          </w:tcPr>
          <w:p w14:paraId="1D815771"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Unid</w:t>
            </w:r>
            <w:proofErr w:type="spellEnd"/>
          </w:p>
        </w:tc>
        <w:tc>
          <w:tcPr>
            <w:tcW w:w="1559" w:type="dxa"/>
            <w:tcBorders>
              <w:top w:val="nil"/>
              <w:left w:val="nil"/>
              <w:bottom w:val="single" w:sz="4" w:space="0" w:color="auto"/>
              <w:right w:val="single" w:sz="4" w:space="0" w:color="auto"/>
            </w:tcBorders>
            <w:shd w:val="clear" w:color="auto" w:fill="auto"/>
            <w:noWrap/>
            <w:hideMark/>
          </w:tcPr>
          <w:p w14:paraId="060449D2"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   2.979,20 </w:t>
            </w:r>
          </w:p>
        </w:tc>
        <w:tc>
          <w:tcPr>
            <w:tcW w:w="1742" w:type="dxa"/>
            <w:tcBorders>
              <w:top w:val="nil"/>
              <w:left w:val="nil"/>
              <w:bottom w:val="single" w:sz="4" w:space="0" w:color="auto"/>
              <w:right w:val="single" w:sz="4" w:space="0" w:color="auto"/>
            </w:tcBorders>
            <w:shd w:val="clear" w:color="auto" w:fill="auto"/>
            <w:noWrap/>
            <w:hideMark/>
          </w:tcPr>
          <w:p w14:paraId="6D90A081"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w:t>
            </w:r>
            <w:proofErr w:type="gramStart"/>
            <w:r w:rsidRPr="004F3C30">
              <w:rPr>
                <w:rFonts w:ascii="Times New Roman" w:eastAsia="Times New Roman" w:hAnsi="Times New Roman" w:cs="Times New Roman"/>
                <w:color w:val="000000"/>
                <w:sz w:val="24"/>
                <w:szCs w:val="24"/>
                <w:lang w:eastAsia="pt-BR"/>
              </w:rPr>
              <w:t xml:space="preserve">  </w:t>
            </w:r>
            <w:proofErr w:type="gramEnd"/>
            <w:r w:rsidRPr="004F3C30">
              <w:rPr>
                <w:rFonts w:ascii="Times New Roman" w:eastAsia="Times New Roman" w:hAnsi="Times New Roman" w:cs="Times New Roman"/>
                <w:color w:val="000000"/>
                <w:sz w:val="24"/>
                <w:szCs w:val="24"/>
                <w:lang w:eastAsia="pt-BR"/>
              </w:rPr>
              <w:t xml:space="preserve">11.916,80 </w:t>
            </w:r>
          </w:p>
        </w:tc>
      </w:tr>
      <w:tr w:rsidR="004F3C30" w:rsidRPr="004F3C30" w14:paraId="4C36197F" w14:textId="77777777" w:rsidTr="004F3C30">
        <w:trPr>
          <w:trHeight w:val="915"/>
        </w:trPr>
        <w:tc>
          <w:tcPr>
            <w:tcW w:w="851" w:type="dxa"/>
            <w:tcBorders>
              <w:top w:val="nil"/>
              <w:left w:val="single" w:sz="4" w:space="0" w:color="000000"/>
              <w:bottom w:val="single" w:sz="4" w:space="0" w:color="000000"/>
              <w:right w:val="single" w:sz="4" w:space="0" w:color="000000"/>
            </w:tcBorders>
            <w:shd w:val="clear" w:color="FFFFFF" w:fill="FFFFFF"/>
            <w:noWrap/>
            <w:hideMark/>
          </w:tcPr>
          <w:p w14:paraId="6B7C4890"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lastRenderedPageBreak/>
              <w:t>02</w:t>
            </w:r>
          </w:p>
        </w:tc>
        <w:tc>
          <w:tcPr>
            <w:tcW w:w="4536" w:type="dxa"/>
            <w:tcBorders>
              <w:top w:val="nil"/>
              <w:left w:val="nil"/>
              <w:bottom w:val="single" w:sz="4" w:space="0" w:color="000000"/>
              <w:right w:val="single" w:sz="4" w:space="0" w:color="000000"/>
            </w:tcBorders>
            <w:shd w:val="clear" w:color="FFFFFF" w:fill="FFFFFF"/>
            <w:hideMark/>
          </w:tcPr>
          <w:p w14:paraId="19F8B34D"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Contina persiana vertical sem blackout 100% poliéster, completa com trilho mais lâminas incluindo instalação. Alt 280mts x Larg. 190mts.</w:t>
            </w:r>
          </w:p>
        </w:tc>
        <w:tc>
          <w:tcPr>
            <w:tcW w:w="1007" w:type="dxa"/>
            <w:tcBorders>
              <w:top w:val="nil"/>
              <w:left w:val="nil"/>
              <w:bottom w:val="single" w:sz="4" w:space="0" w:color="000000"/>
              <w:right w:val="single" w:sz="4" w:space="0" w:color="000000"/>
            </w:tcBorders>
            <w:shd w:val="clear" w:color="auto" w:fill="auto"/>
            <w:hideMark/>
          </w:tcPr>
          <w:p w14:paraId="75035587"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4</w:t>
            </w:r>
          </w:p>
        </w:tc>
        <w:tc>
          <w:tcPr>
            <w:tcW w:w="978" w:type="dxa"/>
            <w:tcBorders>
              <w:top w:val="nil"/>
              <w:left w:val="nil"/>
              <w:bottom w:val="single" w:sz="4" w:space="0" w:color="000000"/>
              <w:right w:val="single" w:sz="4" w:space="0" w:color="000000"/>
            </w:tcBorders>
            <w:shd w:val="clear" w:color="auto" w:fill="auto"/>
            <w:hideMark/>
          </w:tcPr>
          <w:p w14:paraId="1BF523F7"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Unid</w:t>
            </w:r>
            <w:proofErr w:type="spellEnd"/>
          </w:p>
        </w:tc>
        <w:tc>
          <w:tcPr>
            <w:tcW w:w="1559" w:type="dxa"/>
            <w:tcBorders>
              <w:top w:val="nil"/>
              <w:left w:val="nil"/>
              <w:bottom w:val="single" w:sz="4" w:space="0" w:color="auto"/>
              <w:right w:val="single" w:sz="4" w:space="0" w:color="auto"/>
            </w:tcBorders>
            <w:shd w:val="clear" w:color="auto" w:fill="auto"/>
            <w:noWrap/>
            <w:hideMark/>
          </w:tcPr>
          <w:p w14:paraId="26718164"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      913,46 </w:t>
            </w:r>
          </w:p>
        </w:tc>
        <w:tc>
          <w:tcPr>
            <w:tcW w:w="1742" w:type="dxa"/>
            <w:tcBorders>
              <w:top w:val="nil"/>
              <w:left w:val="nil"/>
              <w:bottom w:val="single" w:sz="4" w:space="0" w:color="auto"/>
              <w:right w:val="single" w:sz="4" w:space="0" w:color="auto"/>
            </w:tcBorders>
            <w:shd w:val="clear" w:color="auto" w:fill="auto"/>
            <w:noWrap/>
            <w:hideMark/>
          </w:tcPr>
          <w:p w14:paraId="6B7D97D1"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    3.653,84 </w:t>
            </w:r>
          </w:p>
        </w:tc>
      </w:tr>
      <w:tr w:rsidR="004F3C30" w:rsidRPr="004F3C30" w14:paraId="3165AA32" w14:textId="77777777" w:rsidTr="004F3C30">
        <w:trPr>
          <w:trHeight w:val="990"/>
        </w:trPr>
        <w:tc>
          <w:tcPr>
            <w:tcW w:w="851" w:type="dxa"/>
            <w:tcBorders>
              <w:top w:val="nil"/>
              <w:left w:val="single" w:sz="4" w:space="0" w:color="000000"/>
              <w:bottom w:val="single" w:sz="4" w:space="0" w:color="000000"/>
              <w:right w:val="single" w:sz="4" w:space="0" w:color="000000"/>
            </w:tcBorders>
            <w:shd w:val="clear" w:color="FFFFFF" w:fill="FFFFFF"/>
            <w:noWrap/>
            <w:hideMark/>
          </w:tcPr>
          <w:p w14:paraId="527CFE9E"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03</w:t>
            </w:r>
          </w:p>
        </w:tc>
        <w:tc>
          <w:tcPr>
            <w:tcW w:w="4536" w:type="dxa"/>
            <w:tcBorders>
              <w:top w:val="nil"/>
              <w:left w:val="nil"/>
              <w:bottom w:val="single" w:sz="4" w:space="0" w:color="000000"/>
              <w:right w:val="single" w:sz="4" w:space="0" w:color="000000"/>
            </w:tcBorders>
            <w:shd w:val="clear" w:color="FFFFFF" w:fill="FFFFFF"/>
            <w:hideMark/>
          </w:tcPr>
          <w:p w14:paraId="2040D94E"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Contina persiana vertical sem blackout 100% poliéster, completa com trilho mais lâminas incluindo instalação. Alt 130mts x Larg. 180mts.</w:t>
            </w:r>
          </w:p>
        </w:tc>
        <w:tc>
          <w:tcPr>
            <w:tcW w:w="1007" w:type="dxa"/>
            <w:tcBorders>
              <w:top w:val="nil"/>
              <w:left w:val="nil"/>
              <w:bottom w:val="single" w:sz="4" w:space="0" w:color="000000"/>
              <w:right w:val="single" w:sz="4" w:space="0" w:color="000000"/>
            </w:tcBorders>
            <w:shd w:val="clear" w:color="auto" w:fill="auto"/>
            <w:hideMark/>
          </w:tcPr>
          <w:p w14:paraId="72DD3A02"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14</w:t>
            </w:r>
          </w:p>
        </w:tc>
        <w:tc>
          <w:tcPr>
            <w:tcW w:w="978" w:type="dxa"/>
            <w:tcBorders>
              <w:top w:val="nil"/>
              <w:left w:val="nil"/>
              <w:bottom w:val="single" w:sz="4" w:space="0" w:color="000000"/>
              <w:right w:val="single" w:sz="4" w:space="0" w:color="000000"/>
            </w:tcBorders>
            <w:shd w:val="clear" w:color="auto" w:fill="auto"/>
            <w:hideMark/>
          </w:tcPr>
          <w:p w14:paraId="2C07532B" w14:textId="77777777" w:rsidR="004F3C30" w:rsidRPr="004F3C30" w:rsidRDefault="004F3C30" w:rsidP="004F3C30">
            <w:pPr>
              <w:widowControl/>
              <w:autoSpaceDE/>
              <w:autoSpaceDN/>
              <w:jc w:val="center"/>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Unid</w:t>
            </w:r>
            <w:proofErr w:type="spellEnd"/>
          </w:p>
        </w:tc>
        <w:tc>
          <w:tcPr>
            <w:tcW w:w="1559" w:type="dxa"/>
            <w:tcBorders>
              <w:top w:val="nil"/>
              <w:left w:val="nil"/>
              <w:bottom w:val="single" w:sz="4" w:space="0" w:color="auto"/>
              <w:right w:val="single" w:sz="4" w:space="0" w:color="auto"/>
            </w:tcBorders>
            <w:shd w:val="clear" w:color="auto" w:fill="auto"/>
            <w:noWrap/>
            <w:hideMark/>
          </w:tcPr>
          <w:p w14:paraId="300E5697"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      405,43 </w:t>
            </w:r>
          </w:p>
        </w:tc>
        <w:tc>
          <w:tcPr>
            <w:tcW w:w="1742" w:type="dxa"/>
            <w:tcBorders>
              <w:top w:val="nil"/>
              <w:left w:val="nil"/>
              <w:bottom w:val="single" w:sz="4" w:space="0" w:color="auto"/>
              <w:right w:val="single" w:sz="4" w:space="0" w:color="auto"/>
            </w:tcBorders>
            <w:shd w:val="clear" w:color="auto" w:fill="auto"/>
            <w:noWrap/>
            <w:hideMark/>
          </w:tcPr>
          <w:p w14:paraId="311C9AA6"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    5.676,02 </w:t>
            </w:r>
          </w:p>
        </w:tc>
      </w:tr>
      <w:tr w:rsidR="004F3C30" w:rsidRPr="004F3C30" w14:paraId="274F2771" w14:textId="77777777" w:rsidTr="004F3C30">
        <w:trPr>
          <w:trHeight w:val="315"/>
        </w:trPr>
        <w:tc>
          <w:tcPr>
            <w:tcW w:w="851" w:type="dxa"/>
            <w:tcBorders>
              <w:top w:val="nil"/>
              <w:left w:val="nil"/>
              <w:bottom w:val="nil"/>
              <w:right w:val="nil"/>
            </w:tcBorders>
            <w:shd w:val="clear" w:color="FFFFFF" w:fill="FFFFFF"/>
            <w:noWrap/>
            <w:hideMark/>
          </w:tcPr>
          <w:p w14:paraId="243F1C7A"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w:t>
            </w:r>
          </w:p>
        </w:tc>
        <w:tc>
          <w:tcPr>
            <w:tcW w:w="4536" w:type="dxa"/>
            <w:tcBorders>
              <w:top w:val="nil"/>
              <w:left w:val="nil"/>
              <w:bottom w:val="nil"/>
              <w:right w:val="nil"/>
            </w:tcBorders>
            <w:shd w:val="clear" w:color="auto" w:fill="auto"/>
            <w:noWrap/>
            <w:hideMark/>
          </w:tcPr>
          <w:p w14:paraId="243445C5"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p>
        </w:tc>
        <w:tc>
          <w:tcPr>
            <w:tcW w:w="1007" w:type="dxa"/>
            <w:tcBorders>
              <w:top w:val="nil"/>
              <w:left w:val="nil"/>
              <w:bottom w:val="nil"/>
              <w:right w:val="nil"/>
            </w:tcBorders>
            <w:shd w:val="clear" w:color="auto" w:fill="auto"/>
            <w:noWrap/>
            <w:hideMark/>
          </w:tcPr>
          <w:p w14:paraId="04655B0E" w14:textId="77777777" w:rsidR="004F3C30" w:rsidRPr="004F3C30" w:rsidRDefault="004F3C30" w:rsidP="004F3C30">
            <w:pPr>
              <w:widowControl/>
              <w:autoSpaceDE/>
              <w:autoSpaceDN/>
              <w:rPr>
                <w:rFonts w:ascii="Times New Roman" w:eastAsia="Times New Roman" w:hAnsi="Times New Roman" w:cs="Times New Roman"/>
                <w:sz w:val="20"/>
                <w:szCs w:val="20"/>
                <w:lang w:eastAsia="pt-BR"/>
              </w:rPr>
            </w:pPr>
          </w:p>
        </w:tc>
        <w:tc>
          <w:tcPr>
            <w:tcW w:w="978" w:type="dxa"/>
            <w:tcBorders>
              <w:top w:val="nil"/>
              <w:left w:val="nil"/>
              <w:bottom w:val="nil"/>
              <w:right w:val="nil"/>
            </w:tcBorders>
            <w:shd w:val="clear" w:color="auto" w:fill="auto"/>
            <w:noWrap/>
            <w:hideMark/>
          </w:tcPr>
          <w:p w14:paraId="3F62DC50" w14:textId="77777777" w:rsidR="004F3C30" w:rsidRPr="004F3C30" w:rsidRDefault="004F3C30" w:rsidP="004F3C30">
            <w:pPr>
              <w:widowControl/>
              <w:autoSpaceDE/>
              <w:autoSpaceDN/>
              <w:rPr>
                <w:rFonts w:ascii="Times New Roman" w:eastAsia="Times New Roman" w:hAnsi="Times New Roman" w:cs="Times New Roman"/>
                <w:sz w:val="20"/>
                <w:szCs w:val="20"/>
                <w:lang w:eastAsia="pt-BR"/>
              </w:rPr>
            </w:pPr>
          </w:p>
        </w:tc>
        <w:tc>
          <w:tcPr>
            <w:tcW w:w="1559" w:type="dxa"/>
            <w:tcBorders>
              <w:top w:val="nil"/>
              <w:left w:val="nil"/>
              <w:bottom w:val="nil"/>
              <w:right w:val="nil"/>
            </w:tcBorders>
            <w:shd w:val="clear" w:color="auto" w:fill="auto"/>
            <w:noWrap/>
            <w:hideMark/>
          </w:tcPr>
          <w:p w14:paraId="4EAAB3B1" w14:textId="77777777" w:rsidR="004F3C30" w:rsidRPr="004F3C30" w:rsidRDefault="004F3C30" w:rsidP="004F3C30">
            <w:pPr>
              <w:widowControl/>
              <w:autoSpaceDE/>
              <w:autoSpaceDN/>
              <w:rPr>
                <w:rFonts w:ascii="Times New Roman" w:eastAsia="Times New Roman" w:hAnsi="Times New Roman" w:cs="Times New Roman"/>
                <w:sz w:val="20"/>
                <w:szCs w:val="20"/>
                <w:lang w:eastAsia="pt-BR"/>
              </w:rPr>
            </w:pPr>
          </w:p>
        </w:tc>
        <w:tc>
          <w:tcPr>
            <w:tcW w:w="1742" w:type="dxa"/>
            <w:tcBorders>
              <w:top w:val="nil"/>
              <w:left w:val="nil"/>
              <w:bottom w:val="nil"/>
              <w:right w:val="nil"/>
            </w:tcBorders>
            <w:shd w:val="clear" w:color="auto" w:fill="auto"/>
            <w:noWrap/>
            <w:hideMark/>
          </w:tcPr>
          <w:p w14:paraId="05BC63D9" w14:textId="77777777" w:rsidR="004F3C30" w:rsidRPr="004F3C30" w:rsidRDefault="004F3C30" w:rsidP="004F3C30">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w:t>
            </w:r>
            <w:proofErr w:type="gramStart"/>
            <w:r w:rsidRPr="004F3C30">
              <w:rPr>
                <w:rFonts w:ascii="Times New Roman" w:eastAsia="Times New Roman" w:hAnsi="Times New Roman" w:cs="Times New Roman"/>
                <w:color w:val="000000"/>
                <w:sz w:val="24"/>
                <w:szCs w:val="24"/>
                <w:lang w:eastAsia="pt-BR"/>
              </w:rPr>
              <w:t xml:space="preserve">  </w:t>
            </w:r>
            <w:proofErr w:type="gramEnd"/>
            <w:r w:rsidRPr="004F3C30">
              <w:rPr>
                <w:rFonts w:ascii="Times New Roman" w:eastAsia="Times New Roman" w:hAnsi="Times New Roman" w:cs="Times New Roman"/>
                <w:color w:val="000000"/>
                <w:sz w:val="24"/>
                <w:szCs w:val="24"/>
                <w:lang w:eastAsia="pt-BR"/>
              </w:rPr>
              <w:t xml:space="preserve">21.246,66 </w:t>
            </w:r>
          </w:p>
        </w:tc>
      </w:tr>
    </w:tbl>
    <w:p w14:paraId="49E7D226" w14:textId="6C9850D6" w:rsidR="00CB0639" w:rsidRDefault="00CB0639" w:rsidP="00B939A2">
      <w:pPr>
        <w:pStyle w:val="PADRO"/>
        <w:keepNext w:val="0"/>
        <w:widowControl/>
        <w:shd w:val="clear" w:color="auto" w:fill="auto"/>
        <w:spacing w:before="120" w:after="120" w:line="240" w:lineRule="auto"/>
        <w:ind w:left="-993" w:right="-141" w:firstLine="0"/>
        <w:rPr>
          <w:rFonts w:ascii="Times New Roman" w:hAnsi="Times New Roman" w:cs="Times New Roman"/>
          <w:sz w:val="24"/>
        </w:rPr>
      </w:pPr>
    </w:p>
    <w:p w14:paraId="429F55FA" w14:textId="622FA2F0" w:rsidR="009A6653" w:rsidRPr="0070741F" w:rsidRDefault="009A6653" w:rsidP="00B939A2">
      <w:pPr>
        <w:pStyle w:val="PADRO"/>
        <w:keepNext w:val="0"/>
        <w:widowControl/>
        <w:shd w:val="clear" w:color="auto" w:fill="auto"/>
        <w:spacing w:before="120" w:after="120" w:line="240" w:lineRule="auto"/>
        <w:ind w:left="-993" w:right="-141" w:firstLine="0"/>
        <w:rPr>
          <w:rFonts w:ascii="Times New Roman" w:hAnsi="Times New Roman" w:cs="Times New Roman"/>
          <w:sz w:val="24"/>
        </w:rPr>
      </w:pPr>
      <w:r w:rsidRPr="0070741F">
        <w:rPr>
          <w:rFonts w:ascii="Times New Roman" w:hAnsi="Times New Roman" w:cs="Times New Roman"/>
          <w:sz w:val="24"/>
        </w:rPr>
        <w:t>Havendo mais de item ou lote faculta-se ao fornecedor a participação em quantos forem de seu interesse. Entretanto, optando-se por participar de um lote, deve o fornecedor enviar proposta para todos os itens que o compõem.</w:t>
      </w:r>
      <w:r w:rsidR="00232690">
        <w:rPr>
          <w:rFonts w:ascii="Times New Roman" w:hAnsi="Times New Roman" w:cs="Times New Roman"/>
          <w:sz w:val="24"/>
        </w:rPr>
        <w:t xml:space="preserve">  </w:t>
      </w:r>
    </w:p>
    <w:p w14:paraId="4DDAAC94" w14:textId="2EE5F3D2" w:rsidR="009A6653" w:rsidRPr="0070741F" w:rsidRDefault="009A6653" w:rsidP="00DA2175">
      <w:pPr>
        <w:pStyle w:val="PADRO"/>
        <w:keepNext w:val="0"/>
        <w:widowControl/>
        <w:numPr>
          <w:ilvl w:val="0"/>
          <w:numId w:val="22"/>
        </w:numPr>
        <w:shd w:val="clear" w:color="auto" w:fill="auto"/>
        <w:spacing w:before="120" w:after="120" w:line="240" w:lineRule="auto"/>
        <w:ind w:left="-993" w:firstLine="0"/>
        <w:rPr>
          <w:rFonts w:ascii="Times New Roman" w:hAnsi="Times New Roman" w:cs="Times New Roman"/>
          <w:b/>
          <w:sz w:val="24"/>
        </w:rPr>
      </w:pPr>
      <w:r w:rsidRPr="0070741F">
        <w:rPr>
          <w:rFonts w:ascii="Times New Roman" w:hAnsi="Times New Roman" w:cs="Times New Roman"/>
          <w:b/>
          <w:sz w:val="24"/>
        </w:rPr>
        <w:t>PARTICIPAÇÃO NA DISPENSA.</w:t>
      </w:r>
    </w:p>
    <w:p w14:paraId="591B840E" w14:textId="75ED47CF" w:rsidR="009A6653"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 xml:space="preserve">A participação se dará mediante Dispensa Física, a presente chamada pública ficará aberta por um período de 03 (três) dias úteis no mínimo, a partir da data de publicação. Os respectivos documentos e propostas adicionais deverão ser encaminhadas por meio do endereço eletrônico, e-mail: </w:t>
      </w:r>
      <w:hyperlink r:id="rId9" w:history="1">
        <w:r w:rsidRPr="00B939A2">
          <w:rPr>
            <w:rStyle w:val="Hyperlink"/>
            <w:rFonts w:ascii="Times New Roman" w:hAnsi="Times New Roman" w:cs="Times New Roman"/>
            <w:sz w:val="24"/>
            <w:szCs w:val="24"/>
          </w:rPr>
          <w:t>cplsaopedrodoscrentes@gmail.com</w:t>
        </w:r>
      </w:hyperlink>
      <w:r w:rsidRPr="00B939A2">
        <w:rPr>
          <w:rFonts w:ascii="Times New Roman" w:hAnsi="Times New Roman" w:cs="Times New Roman"/>
          <w:sz w:val="24"/>
          <w:szCs w:val="24"/>
        </w:rPr>
        <w:t xml:space="preserve"> ou presencial na sede da Prefeitura Municipal de São Pedro dos Crentes</w:t>
      </w:r>
      <w:r w:rsidR="009A6653" w:rsidRPr="00B939A2">
        <w:rPr>
          <w:rFonts w:ascii="Times New Roman" w:hAnsi="Times New Roman" w:cs="Times New Roman"/>
          <w:sz w:val="24"/>
          <w:szCs w:val="24"/>
        </w:rPr>
        <w:t>.</w:t>
      </w:r>
    </w:p>
    <w:p w14:paraId="631EF482" w14:textId="518129B3" w:rsidR="00DB5E02"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Poderão participar todos os interessados do ramo de atividade pertinente ao presente objeto que preencherem as condições estabelecidas neste Aviso de Dispensa e seus Anexos, vedada a participação de prestadores/empresas:</w:t>
      </w:r>
    </w:p>
    <w:p w14:paraId="7CA14A0D" w14:textId="4E910F04" w:rsidR="00DB5E02"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 estrangeiras que não tenham representação legal no Brasil com poderes expressos para receber citação e responder administrativa ou judicialmente;</w:t>
      </w:r>
    </w:p>
    <w:p w14:paraId="52A2C8C9" w14:textId="77777777" w:rsidR="00DB5E02"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b) que se enquadrem nas vedações previstas no artigo 14 da Lei nº 14.133;</w:t>
      </w:r>
    </w:p>
    <w:p w14:paraId="2427918B" w14:textId="67B9B4C5" w:rsidR="00DB5E02"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c) organizações da Sociedade Civil de Interesse Público - OSCIP, atuando nessa condição (Acórdão nº 746/2014-TCU-Plenário);</w:t>
      </w:r>
    </w:p>
    <w:p w14:paraId="3893859D" w14:textId="5EDCC4B6" w:rsidR="00DB5E02"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d) sob processo de concordata, falência, concurso de credores, em dissolução ou liquidação;</w:t>
      </w:r>
    </w:p>
    <w:p w14:paraId="6B200D46" w14:textId="55F9B38B" w:rsidR="00DB5E02"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e) de que participe servidor ou dirigente do órgão ou entidade contratante ou responsável pela licitação;</w:t>
      </w:r>
    </w:p>
    <w:p w14:paraId="3A44650D" w14:textId="79F7D982" w:rsidR="00DB5E02"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f) que tenham demonstrado desempenho operacional insatisfatório no fornecimento de produtos anteriormente mantido com a</w:t>
      </w:r>
      <w:r w:rsidR="00B275F5" w:rsidRPr="00B939A2">
        <w:rPr>
          <w:rFonts w:ascii="Times New Roman" w:hAnsi="Times New Roman" w:cs="Times New Roman"/>
          <w:sz w:val="24"/>
          <w:szCs w:val="24"/>
        </w:rPr>
        <w:t xml:space="preserve"> Prefeitura Municipal de São Pedro dos Crentes/MA, devidamente</w:t>
      </w:r>
      <w:r w:rsidRPr="00B939A2">
        <w:rPr>
          <w:rFonts w:ascii="Times New Roman" w:hAnsi="Times New Roman" w:cs="Times New Roman"/>
          <w:sz w:val="24"/>
          <w:szCs w:val="24"/>
        </w:rPr>
        <w:t xml:space="preserve"> comprovado, por razões ainda persistentes;</w:t>
      </w:r>
    </w:p>
    <w:p w14:paraId="3A96146B" w14:textId="51942DE0" w:rsidR="00DB5E02"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 xml:space="preserve">g) declaradas inidôneas ou impedidas de licitar </w:t>
      </w:r>
      <w:r w:rsidR="001928C0" w:rsidRPr="00B939A2">
        <w:rPr>
          <w:rFonts w:ascii="Times New Roman" w:hAnsi="Times New Roman" w:cs="Times New Roman"/>
          <w:sz w:val="24"/>
          <w:szCs w:val="24"/>
        </w:rPr>
        <w:t xml:space="preserve">e contratar com a Administração </w:t>
      </w:r>
      <w:r w:rsidRPr="00B939A2">
        <w:rPr>
          <w:rFonts w:ascii="Times New Roman" w:hAnsi="Times New Roman" w:cs="Times New Roman"/>
          <w:sz w:val="24"/>
          <w:szCs w:val="24"/>
        </w:rPr>
        <w:t>Pública;</w:t>
      </w:r>
    </w:p>
    <w:p w14:paraId="07CA87AB" w14:textId="444459F7" w:rsidR="00BD028C" w:rsidRPr="00B939A2" w:rsidRDefault="00DB5E0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h) que se enquadrem nas demais vedações prevista</w:t>
      </w:r>
      <w:r w:rsidR="001928C0" w:rsidRPr="00B939A2">
        <w:rPr>
          <w:rFonts w:ascii="Times New Roman" w:hAnsi="Times New Roman" w:cs="Times New Roman"/>
          <w:sz w:val="24"/>
          <w:szCs w:val="24"/>
        </w:rPr>
        <w:t xml:space="preserve">s na Lei nº 14.133 e legislação </w:t>
      </w:r>
      <w:r w:rsidR="00B275F5" w:rsidRPr="00B939A2">
        <w:rPr>
          <w:rFonts w:ascii="Times New Roman" w:hAnsi="Times New Roman" w:cs="Times New Roman"/>
          <w:sz w:val="24"/>
          <w:szCs w:val="24"/>
        </w:rPr>
        <w:t>cabível;</w:t>
      </w:r>
      <w:r w:rsidR="00BD028C" w:rsidRPr="00B939A2">
        <w:rPr>
          <w:rFonts w:ascii="Times New Roman" w:hAnsi="Times New Roman" w:cs="Times New Roman"/>
          <w:sz w:val="24"/>
          <w:szCs w:val="24"/>
        </w:rPr>
        <w:t xml:space="preserve"> </w:t>
      </w:r>
    </w:p>
    <w:p w14:paraId="6C1C06F1" w14:textId="087190BE" w:rsidR="00BD028C" w:rsidRPr="00B939A2" w:rsidRDefault="00BD028C" w:rsidP="00B939A2">
      <w:pPr>
        <w:widowControl/>
        <w:autoSpaceDE/>
        <w:autoSpaceDN/>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Será permitida a participação de cooperativas, desde que apresentem demonstrativo de atuação em regime cooperado, com repartição de receitas e despesas entre os cooperados e atendam ao art. 16 da Lei nº 14.133/21.</w:t>
      </w:r>
    </w:p>
    <w:p w14:paraId="0FA5E235" w14:textId="7FC358E6" w:rsidR="009A6653" w:rsidRPr="00B939A2" w:rsidRDefault="00BD028C" w:rsidP="00B939A2">
      <w:pPr>
        <w:widowControl/>
        <w:autoSpaceDE/>
        <w:autoSpaceDN/>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Em sendo permitida a participação de cooperativas, serão estendidas a elas os benefícios previstos para as microempresas e empresas de pequeno porte quando elas atenderem ao disposto no art. 34 da Lei nº 11.488, de 15 de junho de 2007.</w:t>
      </w:r>
    </w:p>
    <w:p w14:paraId="235AD982" w14:textId="38921172" w:rsidR="00B275F5" w:rsidRPr="00B939A2" w:rsidRDefault="00B275F5" w:rsidP="00B939A2">
      <w:pPr>
        <w:widowControl/>
        <w:tabs>
          <w:tab w:val="left" w:pos="993"/>
          <w:tab w:val="left" w:pos="1276"/>
        </w:tabs>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 observância das vedações do item anterior é de inteira responsabilidade do licitante que, pelo descumprimento, sujeita-se às penalidades cabíveis.</w:t>
      </w:r>
    </w:p>
    <w:p w14:paraId="7C0181D3" w14:textId="77777777" w:rsidR="00BD028C" w:rsidRPr="00B939A2" w:rsidRDefault="00B275F5" w:rsidP="00B939A2">
      <w:pPr>
        <w:widowControl/>
        <w:tabs>
          <w:tab w:val="left" w:pos="1276"/>
          <w:tab w:val="left" w:pos="5812"/>
        </w:tabs>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lastRenderedPageBreak/>
        <w:t>A participação neste certame implica a aceitação de todas as condições estabelecidas neste instrumento convocatório.</w:t>
      </w:r>
      <w:r w:rsidR="00BD028C" w:rsidRPr="00B939A2">
        <w:rPr>
          <w:rFonts w:ascii="Times New Roman" w:hAnsi="Times New Roman" w:cs="Times New Roman"/>
          <w:sz w:val="24"/>
          <w:szCs w:val="24"/>
        </w:rPr>
        <w:t xml:space="preserve"> </w:t>
      </w:r>
    </w:p>
    <w:p w14:paraId="69E3CBEA" w14:textId="4FF7ECB0" w:rsidR="009A6653" w:rsidRPr="00B939A2" w:rsidRDefault="00BD028C" w:rsidP="00B939A2">
      <w:pPr>
        <w:widowControl/>
        <w:tabs>
          <w:tab w:val="left" w:pos="1276"/>
          <w:tab w:val="left" w:pos="5812"/>
        </w:tabs>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 xml:space="preserve">As comunicações referentes ao certame serão publicadas no site https:// </w:t>
      </w:r>
      <w:hyperlink r:id="rId10" w:history="1">
        <w:r w:rsidRPr="00B939A2">
          <w:rPr>
            <w:rStyle w:val="Hyperlink"/>
            <w:rFonts w:ascii="Times New Roman" w:hAnsi="Times New Roman" w:cs="Times New Roman"/>
            <w:sz w:val="24"/>
            <w:szCs w:val="24"/>
          </w:rPr>
          <w:t>cplsaopedrodoscrentes@gmail.com</w:t>
        </w:r>
      </w:hyperlink>
      <w:r w:rsidRPr="00B939A2">
        <w:rPr>
          <w:rFonts w:ascii="Times New Roman" w:hAnsi="Times New Roman" w:cs="Times New Roman"/>
          <w:sz w:val="24"/>
          <w:szCs w:val="24"/>
        </w:rPr>
        <w:t>. A Administração não se responsabilizará caso o pretenso licitante não acesse o e-mail informado ou não visualize a alteração nos sites supracitados consequentemente desconhecendo o teor dos avisos publicados.</w:t>
      </w:r>
    </w:p>
    <w:p w14:paraId="6DA778D2" w14:textId="057635CE" w:rsidR="009A6653" w:rsidRPr="00B939A2" w:rsidRDefault="009A6653" w:rsidP="00B939A2">
      <w:pPr>
        <w:pStyle w:val="PADRO"/>
        <w:keepNext w:val="0"/>
        <w:widowControl/>
        <w:numPr>
          <w:ilvl w:val="0"/>
          <w:numId w:val="22"/>
        </w:numPr>
        <w:shd w:val="clear" w:color="auto" w:fill="auto"/>
        <w:spacing w:before="120" w:after="120" w:line="240" w:lineRule="auto"/>
        <w:ind w:left="-993" w:firstLine="0"/>
        <w:rPr>
          <w:rFonts w:ascii="Times New Roman" w:hAnsi="Times New Roman" w:cs="Times New Roman"/>
          <w:b/>
          <w:sz w:val="24"/>
        </w:rPr>
      </w:pPr>
      <w:r w:rsidRPr="00B939A2">
        <w:rPr>
          <w:rFonts w:ascii="Times New Roman" w:hAnsi="Times New Roman" w:cs="Times New Roman"/>
          <w:b/>
          <w:sz w:val="24"/>
        </w:rPr>
        <w:t>INGRESSO NA DISPENSA E CADASTRAMENTO DA PROPOSTA INICIAL</w:t>
      </w:r>
    </w:p>
    <w:p w14:paraId="205E8CEC" w14:textId="19E09586" w:rsidR="00BD028C" w:rsidRPr="00B939A2" w:rsidRDefault="00FB0C3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 participação se dará mediante Dispensa Física, a presente chamada pública ficará aberta ,por um período de 03 (três) dias úteis no mínimo, a partir da data de publicação, o</w:t>
      </w:r>
      <w:r w:rsidR="00BD028C" w:rsidRPr="00B939A2">
        <w:rPr>
          <w:rFonts w:ascii="Times New Roman" w:hAnsi="Times New Roman" w:cs="Times New Roman"/>
          <w:sz w:val="24"/>
          <w:szCs w:val="24"/>
        </w:rPr>
        <w:t xml:space="preserve">s interessados encaminharão, exclusivamente os respectivos documentos e propostas adicionais por meio do endereço eletrônico, e-mail: </w:t>
      </w:r>
      <w:hyperlink r:id="rId11" w:history="1">
        <w:r w:rsidR="00232170" w:rsidRPr="00B939A2">
          <w:rPr>
            <w:rStyle w:val="Hyperlink"/>
            <w:rFonts w:ascii="Times New Roman" w:hAnsi="Times New Roman" w:cs="Times New Roman"/>
            <w:sz w:val="24"/>
            <w:szCs w:val="24"/>
          </w:rPr>
          <w:t>cplsaopedrodoscrentes@gmail.com</w:t>
        </w:r>
      </w:hyperlink>
      <w:r w:rsidR="00BD028C" w:rsidRPr="00B939A2">
        <w:rPr>
          <w:rFonts w:ascii="Times New Roman" w:hAnsi="Times New Roman" w:cs="Times New Roman"/>
          <w:sz w:val="24"/>
          <w:szCs w:val="24"/>
        </w:rPr>
        <w:t xml:space="preserve">, ou presencial na sede da </w:t>
      </w:r>
      <w:r w:rsidR="00232170" w:rsidRPr="00B939A2">
        <w:rPr>
          <w:rFonts w:ascii="Times New Roman" w:hAnsi="Times New Roman" w:cs="Times New Roman"/>
          <w:sz w:val="24"/>
          <w:szCs w:val="24"/>
        </w:rPr>
        <w:t>Prefeitura Municipal de São Pedro dos Crentes/MA,</w:t>
      </w:r>
      <w:r w:rsidR="00BD028C" w:rsidRPr="00B939A2">
        <w:rPr>
          <w:rFonts w:ascii="Times New Roman" w:hAnsi="Times New Roman" w:cs="Times New Roman"/>
          <w:sz w:val="24"/>
          <w:szCs w:val="24"/>
        </w:rPr>
        <w:t xml:space="preserve"> na data e horário informado neste Aviso.</w:t>
      </w:r>
    </w:p>
    <w:p w14:paraId="7C8AF80F" w14:textId="713FC063" w:rsidR="00232170" w:rsidRPr="00B939A2" w:rsidRDefault="0023217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Caberá ao fornecedor certificar do efetivo recebimento da proposta e documentação pelo órgão licitante, ficando responsável pelo ônus decorrente da perda do negócio, caso a documentação não seja recebida dentro do prazo máximo fixado neste Aviso</w:t>
      </w:r>
      <w:r w:rsidR="0070741F" w:rsidRPr="00B939A2">
        <w:rPr>
          <w:rFonts w:ascii="Times New Roman" w:hAnsi="Times New Roman" w:cs="Times New Roman"/>
          <w:sz w:val="24"/>
          <w:szCs w:val="24"/>
        </w:rPr>
        <w:t>.</w:t>
      </w:r>
    </w:p>
    <w:p w14:paraId="1042E45F" w14:textId="1C082A93"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 apresentação das propostas implica obrigatoriedade no cumprimento das disposições nelas contidas, em conformidade com o que dispõe o Termo de Referência, assumindo o proponente o compromisso de entregar os bens ou executar os serviços nos seus termos, bem como de fornecer os materiais, equipamentos, ferramentas e utensílios necessários, em quantidades e qualidades adequadas à perfeita execução contratual, promovendo, quando requerido, sua substituição.</w:t>
      </w:r>
    </w:p>
    <w:p w14:paraId="7F85E428" w14:textId="77777777"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 proposta que não atender as exigências deste instrumento, bem como alterar a especificação da proposta, ou que apresentar preços excessivos ou manifestamente inexequíveis, ou aquelas que ofertarem alternativas serão desclassificadas.</w:t>
      </w:r>
    </w:p>
    <w:p w14:paraId="5A8B1C82" w14:textId="69B46F20"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Qualquer dúvida em relação ao encaminhamento da proposta, poderá ser esclarecida diretamente no e-mail ou na sede da Prefeitura Municipal de São Pedro dos Crentes/MA especificados neste Aviso.</w:t>
      </w:r>
    </w:p>
    <w:p w14:paraId="3C69ABD5" w14:textId="77777777"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 xml:space="preserve"> As Microempresas e Empresas de Pequeno Porte deverão encaminhar a documentação de habilitação, ainda que haja alguma restrição de regularidade fiscal e trabalhista, nos termos do art. 43, § 1º da LC nº 123, de 2006.</w:t>
      </w:r>
    </w:p>
    <w:p w14:paraId="3C3FEF45" w14:textId="0515F503"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Não havendo lances adicionais, será habilitada a proposta mais vantajosa concomitantemente à seleção da proposta da pesquisa de preços, privilegiando-se os menores preços, sempre que possível, e desde que atendidas às condições de habilitação exigidas.</w:t>
      </w:r>
    </w:p>
    <w:p w14:paraId="7C18847B" w14:textId="7607149F"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Os documentos que compõem a proposta e a habilitação do licitante melhor classificado somente serão disponibilizados para avaliação do Agente e para acesso público após o encerramento do envio de lances.</w:t>
      </w:r>
    </w:p>
    <w:p w14:paraId="72B55FA9" w14:textId="77777777"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Os documentos complementares à proposta e à habilitação, quando necessários à confirmação daqueles exigidos no Aviso e já apresentados, se houver, serão encaminhados pelo melhor classificado após o encerramento do envio de lances no prazo definido pelo Agente, de no mínimo 02 (duas) horas, sob pena de inabilitação, podendo ser prorrogado.</w:t>
      </w:r>
    </w:p>
    <w:p w14:paraId="5CE835BD" w14:textId="00C2E02E"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w:t>
      </w:r>
    </w:p>
    <w:p w14:paraId="4526840F" w14:textId="46C79B3A"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Nestes casos, a proponente deverá encaminhar a documentação original ou a cópia autenticada exigida, no prazo máximo de 03 (três) dias úteis, contados da data da solicitação do Agente de Contratação.</w:t>
      </w:r>
    </w:p>
    <w:p w14:paraId="3F743802" w14:textId="77777777"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Se o interessado for a matriz, todos os documentos deverão estar em nome da matriz, e se for a filial, todos os documentos deverão estar em nome da filial, exceto aqueles documentos que, pela própria natureza, comprovadamente, forem emitidos somente em nome da matriz.</w:t>
      </w:r>
    </w:p>
    <w:p w14:paraId="1AEB77A7" w14:textId="00C2583F"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lastRenderedPageBreak/>
        <w:t xml:space="preserve">Todos os documentos emitidos em língua estrangeira deverão ser entregues acompanhados da tradução para língua portuguesa, efetuada por Tradutor Juramentado, ou de outro que venha a substituí-lo, ou </w:t>
      </w:r>
      <w:proofErr w:type="spellStart"/>
      <w:r w:rsidRPr="00B939A2">
        <w:rPr>
          <w:rFonts w:ascii="Times New Roman" w:hAnsi="Times New Roman" w:cs="Times New Roman"/>
          <w:sz w:val="24"/>
          <w:szCs w:val="24"/>
        </w:rPr>
        <w:t>consularizados</w:t>
      </w:r>
      <w:proofErr w:type="spellEnd"/>
      <w:r w:rsidRPr="00B939A2">
        <w:rPr>
          <w:rFonts w:ascii="Times New Roman" w:hAnsi="Times New Roman" w:cs="Times New Roman"/>
          <w:sz w:val="24"/>
          <w:szCs w:val="24"/>
        </w:rPr>
        <w:t xml:space="preserve"> pelos respectivos consulados ou embaixadas.</w:t>
      </w:r>
    </w:p>
    <w:p w14:paraId="0056190E" w14:textId="1BCF6E2C" w:rsidR="0070741F" w:rsidRPr="00B939A2" w:rsidRDefault="0070741F"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Será inabilitado o proponente que não comprovar sua habilitação, seja por não apresentar quaisquer dos documentos exigidos, ou apresentá-los em desacordo com o estabelecido neste Aviso.</w:t>
      </w:r>
    </w:p>
    <w:p w14:paraId="38B836FA" w14:textId="3B5856A7" w:rsidR="001C00C2" w:rsidRPr="00B939A2" w:rsidRDefault="001C00C2" w:rsidP="00B939A2">
      <w:pPr>
        <w:pStyle w:val="PargrafodaLista"/>
        <w:widowControl/>
        <w:numPr>
          <w:ilvl w:val="0"/>
          <w:numId w:val="22"/>
        </w:numPr>
        <w:autoSpaceDN/>
        <w:snapToGrid w:val="0"/>
        <w:spacing w:before="120" w:after="120"/>
        <w:ind w:left="-993" w:firstLine="0"/>
        <w:jc w:val="both"/>
        <w:rPr>
          <w:rFonts w:ascii="Times New Roman" w:hAnsi="Times New Roman" w:cs="Times New Roman"/>
          <w:b/>
          <w:sz w:val="24"/>
          <w:szCs w:val="24"/>
        </w:rPr>
      </w:pPr>
      <w:r w:rsidRPr="00B939A2">
        <w:rPr>
          <w:rFonts w:ascii="Times New Roman" w:hAnsi="Times New Roman" w:cs="Times New Roman"/>
          <w:b/>
          <w:sz w:val="24"/>
          <w:szCs w:val="24"/>
        </w:rPr>
        <w:t>DO PREENCHIMENTO DA PROPOSTA</w:t>
      </w:r>
    </w:p>
    <w:p w14:paraId="0515A94C" w14:textId="4DF5EEEC"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 proponente interessado deverá enviar sua proposta mediante o preenchimento, conforme modelo em anexo com os seguintes campos:</w:t>
      </w:r>
    </w:p>
    <w:p w14:paraId="14C8D852" w14:textId="77777777" w:rsidR="001C00C2" w:rsidRPr="00B939A2" w:rsidRDefault="001C00C2" w:rsidP="00B939A2">
      <w:pPr>
        <w:pStyle w:val="PargrafodaLista"/>
        <w:widowControl/>
        <w:numPr>
          <w:ilvl w:val="0"/>
          <w:numId w:val="29"/>
        </w:numPr>
        <w:autoSpaceDN/>
        <w:snapToGrid w:val="0"/>
        <w:spacing w:before="120" w:after="120"/>
        <w:ind w:left="-993" w:firstLine="0"/>
        <w:jc w:val="both"/>
        <w:rPr>
          <w:rFonts w:ascii="Times New Roman" w:hAnsi="Times New Roman" w:cs="Times New Roman"/>
          <w:sz w:val="24"/>
          <w:szCs w:val="24"/>
        </w:rPr>
      </w:pPr>
      <w:r w:rsidRPr="00B939A2">
        <w:rPr>
          <w:rFonts w:ascii="Times New Roman" w:hAnsi="Times New Roman" w:cs="Times New Roman"/>
          <w:sz w:val="24"/>
          <w:szCs w:val="24"/>
        </w:rPr>
        <w:t>Valor unitário e total e seus itens</w:t>
      </w:r>
    </w:p>
    <w:p w14:paraId="4133613F" w14:textId="77777777" w:rsidR="001C00C2" w:rsidRPr="00B939A2" w:rsidRDefault="001C00C2" w:rsidP="00B939A2">
      <w:pPr>
        <w:pStyle w:val="PargrafodaLista"/>
        <w:widowControl/>
        <w:numPr>
          <w:ilvl w:val="0"/>
          <w:numId w:val="29"/>
        </w:numPr>
        <w:autoSpaceDN/>
        <w:snapToGrid w:val="0"/>
        <w:spacing w:before="120" w:after="120"/>
        <w:ind w:left="-993" w:firstLine="0"/>
        <w:jc w:val="both"/>
        <w:rPr>
          <w:rFonts w:ascii="Times New Roman" w:hAnsi="Times New Roman" w:cs="Times New Roman"/>
          <w:sz w:val="24"/>
          <w:szCs w:val="24"/>
        </w:rPr>
      </w:pPr>
      <w:r w:rsidRPr="00B939A2">
        <w:rPr>
          <w:rFonts w:ascii="Times New Roman" w:hAnsi="Times New Roman" w:cs="Times New Roman"/>
          <w:sz w:val="24"/>
          <w:szCs w:val="24"/>
        </w:rPr>
        <w:t xml:space="preserve"> Marca dos produtos ofertados, nos casos em que isto for aplicável;</w:t>
      </w:r>
    </w:p>
    <w:p w14:paraId="066B00A6" w14:textId="77777777" w:rsidR="001C00C2" w:rsidRPr="00B939A2" w:rsidRDefault="001C00C2" w:rsidP="00B939A2">
      <w:pPr>
        <w:pStyle w:val="PargrafodaLista"/>
        <w:widowControl/>
        <w:numPr>
          <w:ilvl w:val="0"/>
          <w:numId w:val="29"/>
        </w:numPr>
        <w:autoSpaceDN/>
        <w:snapToGrid w:val="0"/>
        <w:spacing w:before="120" w:after="120"/>
        <w:ind w:left="-993" w:firstLine="0"/>
        <w:jc w:val="both"/>
        <w:rPr>
          <w:rFonts w:ascii="Times New Roman" w:hAnsi="Times New Roman" w:cs="Times New Roman"/>
          <w:sz w:val="24"/>
          <w:szCs w:val="24"/>
        </w:rPr>
      </w:pPr>
      <w:r w:rsidRPr="00B939A2">
        <w:rPr>
          <w:rFonts w:ascii="Times New Roman" w:hAnsi="Times New Roman" w:cs="Times New Roman"/>
          <w:sz w:val="24"/>
          <w:szCs w:val="24"/>
        </w:rPr>
        <w:t>Descrição detalhada do objeto, contendo as informações similares à especificação do Termo de Referência, indicando, no que for aplicável: modelo, prazo de garantia etc.</w:t>
      </w:r>
    </w:p>
    <w:p w14:paraId="69AA3CAC" w14:textId="77777777" w:rsidR="001C00C2" w:rsidRPr="00B939A2" w:rsidRDefault="001C00C2" w:rsidP="00B939A2">
      <w:pPr>
        <w:pStyle w:val="PargrafodaLista"/>
        <w:widowControl/>
        <w:numPr>
          <w:ilvl w:val="0"/>
          <w:numId w:val="29"/>
        </w:numPr>
        <w:autoSpaceDN/>
        <w:snapToGrid w:val="0"/>
        <w:spacing w:before="120" w:after="120"/>
        <w:ind w:left="-993" w:firstLine="0"/>
        <w:jc w:val="both"/>
        <w:rPr>
          <w:rFonts w:ascii="Times New Roman" w:hAnsi="Times New Roman" w:cs="Times New Roman"/>
          <w:sz w:val="24"/>
          <w:szCs w:val="24"/>
        </w:rPr>
      </w:pPr>
      <w:r w:rsidRPr="00B939A2">
        <w:rPr>
          <w:rFonts w:ascii="Times New Roman" w:hAnsi="Times New Roman" w:cs="Times New Roman"/>
          <w:sz w:val="24"/>
          <w:szCs w:val="24"/>
        </w:rPr>
        <w:t>Todas as especificações do objeto contidas na proposta vinculam a Contratada.</w:t>
      </w:r>
    </w:p>
    <w:p w14:paraId="3D931DEC" w14:textId="77777777"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 ou serviços.</w:t>
      </w:r>
    </w:p>
    <w:p w14:paraId="108E44FC" w14:textId="29A8A3E6"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Os preços ofertados, tanto na proposta inicial, quanto na fase de lances, serão de exclusiva responsabilidade do proponente, não lhe assistindo o direito de pleitear qualquer alteração sob alegação de erro, omissão ou qualquer outro pretexto.</w:t>
      </w:r>
    </w:p>
    <w:p w14:paraId="3EB20E51" w14:textId="61714C02"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 prazo de validade da proposta é fixado em 60 (sessenta) dias, a contar da data de sua apresentação.</w:t>
      </w:r>
    </w:p>
    <w:p w14:paraId="3D2670F9" w14:textId="77777777"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 xml:space="preserve"> Os proponentes devem respeitar os preços máximos estabelecidos neste Aviso e nas normas de regência de contratações públicas.</w:t>
      </w:r>
    </w:p>
    <w:p w14:paraId="556A999E" w14:textId="77777777"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No caso de alguma inconsistência no descritivo dos itens entre o Aviso e o constante no Termo de Referência, deverá ser considerado o descritivo do Aviso.</w:t>
      </w:r>
    </w:p>
    <w:p w14:paraId="3AA7C4E5" w14:textId="20BCB86A" w:rsidR="001C00C2" w:rsidRPr="00B939A2" w:rsidRDefault="001C00C2" w:rsidP="00B939A2">
      <w:pPr>
        <w:pStyle w:val="PargrafodaLista"/>
        <w:widowControl/>
        <w:numPr>
          <w:ilvl w:val="0"/>
          <w:numId w:val="22"/>
        </w:numPr>
        <w:autoSpaceDN/>
        <w:snapToGrid w:val="0"/>
        <w:spacing w:before="120" w:after="120"/>
        <w:ind w:left="-993" w:firstLine="0"/>
        <w:jc w:val="both"/>
        <w:rPr>
          <w:rFonts w:ascii="Times New Roman" w:hAnsi="Times New Roman" w:cs="Times New Roman"/>
          <w:b/>
          <w:sz w:val="24"/>
          <w:szCs w:val="24"/>
        </w:rPr>
      </w:pPr>
      <w:r w:rsidRPr="00B939A2">
        <w:rPr>
          <w:rFonts w:ascii="Times New Roman" w:hAnsi="Times New Roman" w:cs="Times New Roman"/>
          <w:b/>
          <w:sz w:val="24"/>
          <w:szCs w:val="24"/>
        </w:rPr>
        <w:t>DOS DOCUMENTOS DE HABILITAÇÃO</w:t>
      </w:r>
    </w:p>
    <w:p w14:paraId="057AD83F" w14:textId="757E5C46" w:rsidR="001C00C2" w:rsidRPr="00B939A2" w:rsidRDefault="001C00C2" w:rsidP="00B939A2">
      <w:pPr>
        <w:pStyle w:val="PargrafodaLista"/>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 xml:space="preserve">Os documentos a serem exigidos para fins de habilitação constam do </w:t>
      </w:r>
      <w:r w:rsidRPr="00B939A2">
        <w:rPr>
          <w:rFonts w:ascii="Times New Roman" w:hAnsi="Times New Roman" w:cs="Times New Roman"/>
          <w:b/>
          <w:sz w:val="24"/>
          <w:szCs w:val="24"/>
        </w:rPr>
        <w:t>ANEXO I – DOCUMENTAÇÃO EXIGIDA PARA HABILITAÇÃO</w:t>
      </w:r>
      <w:r w:rsidRPr="00B939A2">
        <w:rPr>
          <w:rFonts w:ascii="Times New Roman" w:hAnsi="Times New Roman" w:cs="Times New Roman"/>
          <w:sz w:val="24"/>
          <w:szCs w:val="24"/>
        </w:rPr>
        <w:t xml:space="preserve"> deste Aviso e deverão ser encaminhados juntamente com a PROPOSTA.</w:t>
      </w:r>
    </w:p>
    <w:p w14:paraId="08B494A3" w14:textId="5C5552EA" w:rsidR="001C00C2" w:rsidRPr="00B939A2" w:rsidRDefault="001C00C2" w:rsidP="00B939A2">
      <w:pPr>
        <w:pStyle w:val="PargrafodaLista"/>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As certidões que não tenham o prazo de valid</w:t>
      </w:r>
      <w:r w:rsidR="00A91631">
        <w:rPr>
          <w:rFonts w:ascii="Times New Roman" w:hAnsi="Times New Roman" w:cs="Times New Roman"/>
          <w:sz w:val="24"/>
          <w:szCs w:val="24"/>
        </w:rPr>
        <w:t>ade expresso no documento ter-se-ão</w:t>
      </w:r>
      <w:r w:rsidRPr="00B939A2">
        <w:rPr>
          <w:rFonts w:ascii="Times New Roman" w:hAnsi="Times New Roman" w:cs="Times New Roman"/>
          <w:sz w:val="24"/>
          <w:szCs w:val="24"/>
        </w:rPr>
        <w:t xml:space="preserve"> como válidas por 90 (noventa) dias a partir da data de sua emissão.</w:t>
      </w:r>
    </w:p>
    <w:p w14:paraId="11596E5A" w14:textId="77777777" w:rsidR="001C00C2" w:rsidRPr="00B939A2" w:rsidRDefault="001C00C2" w:rsidP="00B939A2">
      <w:pPr>
        <w:pStyle w:val="PargrafodaLista"/>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Havendo a necessidade de envio de documentos de habilitação complementares, necessários à confirmação daqueles exigidos e já apresentados, o prestador será convocado a encaminhá-los, em formato digital, após solicitação da Administração, sob pena de inabilitação.</w:t>
      </w:r>
    </w:p>
    <w:p w14:paraId="5CA16F31" w14:textId="77777777"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Somente haverá a necessidade de comprovação do preenchimento de requisitos mediante apresentação dos documentos originais não-di</w:t>
      </w:r>
      <w:r w:rsidRPr="003E52FC">
        <w:rPr>
          <w:rFonts w:ascii="Times New Roman" w:hAnsi="Times New Roman" w:cs="Times New Roman"/>
          <w:sz w:val="24"/>
          <w:szCs w:val="24"/>
        </w:rPr>
        <w:t>g</w:t>
      </w:r>
      <w:r w:rsidRPr="00B939A2">
        <w:rPr>
          <w:rFonts w:ascii="Times New Roman" w:hAnsi="Times New Roman" w:cs="Times New Roman"/>
          <w:sz w:val="24"/>
          <w:szCs w:val="24"/>
        </w:rPr>
        <w:t>itais quando houver dúvida em relação à integridade do documento digital.</w:t>
      </w:r>
    </w:p>
    <w:p w14:paraId="29CD8296" w14:textId="6A0EBCBC"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 prestador enquadrado como ME/EPP e microempreendedor individual que pretenda auferir os benefícios do tratamento diferenciado previstos na Lei Complementar n. 123, de 2006, estará dispensado da apresentação do balanço patrimonial e das demonstrações contábeis do último exercício, devendo comprovar o devido enquadramento.</w:t>
      </w:r>
    </w:p>
    <w:p w14:paraId="35C73ECC" w14:textId="77777777"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lastRenderedPageBreak/>
        <w:t>Será inabilitado o prestador que não comprovar sua habilitação, seja por não apresentar quaisquer dos documentos exigidos, ou apresentá-los em desacordo com o estabelecido neste Aviso.</w:t>
      </w:r>
    </w:p>
    <w:p w14:paraId="3991B3CA" w14:textId="1412B27F"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Na hipótese de o prestador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D218F25" w14:textId="5F19C36D" w:rsidR="001C00C2" w:rsidRPr="00B939A2" w:rsidRDefault="001C00C2"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Constatado o atendimento às exigências de habilitação, o prestador será</w:t>
      </w:r>
      <w:r w:rsidR="00D52A90" w:rsidRPr="00B939A2">
        <w:rPr>
          <w:rFonts w:ascii="Times New Roman" w:hAnsi="Times New Roman" w:cs="Times New Roman"/>
          <w:sz w:val="24"/>
          <w:szCs w:val="24"/>
        </w:rPr>
        <w:t xml:space="preserve"> </w:t>
      </w:r>
      <w:r w:rsidRPr="00B939A2">
        <w:rPr>
          <w:rFonts w:ascii="Times New Roman" w:hAnsi="Times New Roman" w:cs="Times New Roman"/>
          <w:sz w:val="24"/>
          <w:szCs w:val="24"/>
        </w:rPr>
        <w:t>habilitado.</w:t>
      </w:r>
    </w:p>
    <w:p w14:paraId="36127303" w14:textId="28D2491B" w:rsidR="00D52A90" w:rsidRPr="00B939A2" w:rsidRDefault="00D52A90" w:rsidP="00B939A2">
      <w:pPr>
        <w:pStyle w:val="PargrafodaLista"/>
        <w:widowControl/>
        <w:numPr>
          <w:ilvl w:val="0"/>
          <w:numId w:val="22"/>
        </w:numPr>
        <w:autoSpaceDN/>
        <w:snapToGrid w:val="0"/>
        <w:spacing w:before="120" w:after="120"/>
        <w:ind w:left="-993" w:firstLine="0"/>
        <w:jc w:val="both"/>
        <w:rPr>
          <w:rFonts w:ascii="Times New Roman" w:hAnsi="Times New Roman" w:cs="Times New Roman"/>
          <w:b/>
          <w:sz w:val="24"/>
          <w:szCs w:val="24"/>
        </w:rPr>
      </w:pPr>
      <w:r w:rsidRPr="00B939A2">
        <w:rPr>
          <w:rFonts w:ascii="Times New Roman" w:hAnsi="Times New Roman" w:cs="Times New Roman"/>
          <w:b/>
          <w:sz w:val="24"/>
          <w:szCs w:val="24"/>
        </w:rPr>
        <w:t>DA ABERTURA DA SESSÃO E FORMULAÇÃO DAS PROPOSTA</w:t>
      </w:r>
    </w:p>
    <w:p w14:paraId="2646866C" w14:textId="4B714290" w:rsidR="00D52A90" w:rsidRPr="00B939A2" w:rsidRDefault="00D52A90" w:rsidP="00B939A2">
      <w:pPr>
        <w:pStyle w:val="PargrafodaLista"/>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 fase das propostas dar-se-á em sessão pública, por meio de e-mail, na data, horário e local indicados neste Aviso.</w:t>
      </w:r>
    </w:p>
    <w:p w14:paraId="645B48AF" w14:textId="2F307807"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Iniciada a fase competitiva, os proponentes deverão encaminhar lances exclusivamente por meio de e-mail, ou na forma presencial no endereço desta Casa Legislativa no setor de licitações, mediante protocolo.</w:t>
      </w:r>
    </w:p>
    <w:p w14:paraId="546A931F" w14:textId="55389EBF"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Os proponentes poderão oferecer lances sucessivos, observando o horário fixado para abertura da sessão e as regras estabelecidas no Aviso.</w:t>
      </w:r>
    </w:p>
    <w:p w14:paraId="55FDA58D" w14:textId="0CD10D3D"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 proponente somente poderá oferecer lance de valor inferior ou percentual de desconto superior ao último por ele ofertado e registrado.</w:t>
      </w:r>
    </w:p>
    <w:p w14:paraId="0EDF3339" w14:textId="450C43FD"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O intervalo mínimo de diferença de valores entre os lances, que incidirá tanto em relação aos lances intermediários quanto em relação à proposta que cobrir a melhor oferta deverá ser de R$ 1,00 (um real).</w:t>
      </w:r>
    </w:p>
    <w:p w14:paraId="1A2DA189" w14:textId="6B2A7DA9"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 etapa de lances da sessão pública terá duração de 06 (seis) horas e se encerrará automaticamente.</w:t>
      </w:r>
    </w:p>
    <w:p w14:paraId="27AC5E67" w14:textId="3E7F2675"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Não serão aceitos dois ou mais lances de mesmo valor.</w:t>
      </w:r>
    </w:p>
    <w:p w14:paraId="39C75B9D" w14:textId="77777777"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Caso o proponente não apresente lances, concorrerá com o valor de sua proposta.</w:t>
      </w:r>
    </w:p>
    <w:p w14:paraId="2E254169" w14:textId="77777777"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Em relação a itens não exclusivos para participação de microempresas e empresas de pequeno porte, uma vez encerrada a etapa de lances, as microempresas e empresas de pequeno porte participantes, procedendo à comparação com os valores da primeira colocada, se esta for empresa de maior porte, assim como das demais classificadas, para o fim de aplicar-se o disposto nos artigos 44 e 45 da LC nº 123, de 2006.</w:t>
      </w:r>
    </w:p>
    <w:p w14:paraId="6DAE0C4D" w14:textId="664B1F6D"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Nessas condições, as propostas de microempresas e empresas de pequeno porte que se encontrarem na faixa de até 10% (dez por cento) acima da melhor proposta ou melhor lance serão consideradas empatadas com a primeira colocada.</w:t>
      </w:r>
    </w:p>
    <w:p w14:paraId="41D861A4" w14:textId="77777777"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A melhor classificada nos termos do item anterior terá o direito de encaminhar uma última oferta para desempate, obrigatoriamente em valor inferior ao da primeira colocada, no prazo da sessão constado deste aviso.</w:t>
      </w:r>
    </w:p>
    <w:p w14:paraId="77E96644" w14:textId="77777777"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Caso a microempresa ou a empresa de pequeno porte melhor classificada desista ou não se manifeste no prazo estabelecido, serão convocadas as demais proponentes microempresas e empresas de pequeno porte que se encontrem naquele intervalo de 10% (dez por cento), na ordem de classificação, para o exercício do mesmo direito, no prazo indicado no subitem anterior.</w:t>
      </w:r>
    </w:p>
    <w:p w14:paraId="0CC11C0A" w14:textId="4DD520A9" w:rsidR="00D52A90" w:rsidRPr="00B939A2" w:rsidRDefault="00D52A90" w:rsidP="00B939A2">
      <w:pPr>
        <w:widowControl/>
        <w:autoSpaceDN/>
        <w:snapToGrid w:val="0"/>
        <w:spacing w:before="120" w:after="120"/>
        <w:ind w:left="-993"/>
        <w:jc w:val="both"/>
        <w:rPr>
          <w:rFonts w:ascii="Times New Roman" w:hAnsi="Times New Roman" w:cs="Times New Roman"/>
          <w:sz w:val="24"/>
          <w:szCs w:val="24"/>
        </w:rPr>
      </w:pPr>
      <w:r w:rsidRPr="00B939A2">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F2EF999" w14:textId="270CD204" w:rsidR="00D52A90" w:rsidRPr="00D52A90" w:rsidRDefault="00D52A90" w:rsidP="00DA2175">
      <w:pPr>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A ordem de apresentação pelos proponentes é utilizada como um dos critérios</w:t>
      </w:r>
      <w:r>
        <w:rPr>
          <w:rFonts w:ascii="Times New Roman" w:hAnsi="Times New Roman" w:cs="Times New Roman"/>
          <w:sz w:val="24"/>
          <w:szCs w:val="24"/>
        </w:rPr>
        <w:t xml:space="preserve"> </w:t>
      </w:r>
      <w:r w:rsidRPr="00D52A90">
        <w:rPr>
          <w:rFonts w:ascii="Times New Roman" w:hAnsi="Times New Roman" w:cs="Times New Roman"/>
          <w:sz w:val="24"/>
          <w:szCs w:val="24"/>
        </w:rPr>
        <w:t>de classificação, de maneira que só poderá haver emp</w:t>
      </w:r>
      <w:r>
        <w:rPr>
          <w:rFonts w:ascii="Times New Roman" w:hAnsi="Times New Roman" w:cs="Times New Roman"/>
          <w:sz w:val="24"/>
          <w:szCs w:val="24"/>
        </w:rPr>
        <w:t xml:space="preserve">ate entre propostas iguais (não </w:t>
      </w:r>
      <w:r w:rsidRPr="00D52A90">
        <w:rPr>
          <w:rFonts w:ascii="Times New Roman" w:hAnsi="Times New Roman" w:cs="Times New Roman"/>
          <w:sz w:val="24"/>
          <w:szCs w:val="24"/>
        </w:rPr>
        <w:t>seguidas de lances), ou, conforme o caso, entre lances finais.</w:t>
      </w:r>
    </w:p>
    <w:p w14:paraId="793FB72D" w14:textId="379299C2" w:rsidR="00D52A90" w:rsidRPr="00D52A90" w:rsidRDefault="00D52A90" w:rsidP="00DA2175">
      <w:pPr>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lastRenderedPageBreak/>
        <w:t xml:space="preserve"> Havendo eventual empate entre propostas ou lances, o critério de desempate</w:t>
      </w:r>
      <w:r>
        <w:rPr>
          <w:rFonts w:ascii="Times New Roman" w:hAnsi="Times New Roman" w:cs="Times New Roman"/>
          <w:sz w:val="24"/>
          <w:szCs w:val="24"/>
        </w:rPr>
        <w:t xml:space="preserve"> </w:t>
      </w:r>
      <w:r w:rsidRPr="00D52A90">
        <w:rPr>
          <w:rFonts w:ascii="Times New Roman" w:hAnsi="Times New Roman" w:cs="Times New Roman"/>
          <w:sz w:val="24"/>
          <w:szCs w:val="24"/>
        </w:rPr>
        <w:t>será aquele previsto no art. 60 da Lei nº 14.133/21.</w:t>
      </w:r>
    </w:p>
    <w:p w14:paraId="254D6BDA" w14:textId="5333D36A" w:rsidR="00D52A90" w:rsidRPr="00D52A90" w:rsidRDefault="00D52A90" w:rsidP="00DA2175">
      <w:pPr>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Persistindo o empate, a proposta vencedora será sorteada dentre as propostas</w:t>
      </w:r>
      <w:r>
        <w:rPr>
          <w:rFonts w:ascii="Times New Roman" w:hAnsi="Times New Roman" w:cs="Times New Roman"/>
          <w:sz w:val="24"/>
          <w:szCs w:val="24"/>
        </w:rPr>
        <w:t xml:space="preserve"> </w:t>
      </w:r>
      <w:r w:rsidRPr="00D52A90">
        <w:rPr>
          <w:rFonts w:ascii="Times New Roman" w:hAnsi="Times New Roman" w:cs="Times New Roman"/>
          <w:sz w:val="24"/>
          <w:szCs w:val="24"/>
        </w:rPr>
        <w:t>empatadas.</w:t>
      </w:r>
    </w:p>
    <w:p w14:paraId="3D2BEEC9" w14:textId="08817D4D" w:rsidR="00D52A90" w:rsidRDefault="00D52A90" w:rsidP="00DA2175">
      <w:pPr>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Encerrada a fase de envio das propostas na sessão pública, o Agente de</w:t>
      </w:r>
      <w:r>
        <w:rPr>
          <w:rFonts w:ascii="Times New Roman" w:hAnsi="Times New Roman" w:cs="Times New Roman"/>
          <w:sz w:val="24"/>
          <w:szCs w:val="24"/>
        </w:rPr>
        <w:t xml:space="preserve"> </w:t>
      </w:r>
      <w:r w:rsidRPr="00D52A90">
        <w:rPr>
          <w:rFonts w:ascii="Times New Roman" w:hAnsi="Times New Roman" w:cs="Times New Roman"/>
          <w:sz w:val="24"/>
          <w:szCs w:val="24"/>
        </w:rPr>
        <w:t>Contratação poderá encaminhar contrap</w:t>
      </w:r>
      <w:r>
        <w:rPr>
          <w:rFonts w:ascii="Times New Roman" w:hAnsi="Times New Roman" w:cs="Times New Roman"/>
          <w:sz w:val="24"/>
          <w:szCs w:val="24"/>
        </w:rPr>
        <w:t xml:space="preserve">roposta ao proponente que tenha </w:t>
      </w:r>
      <w:r w:rsidRPr="00D52A90">
        <w:rPr>
          <w:rFonts w:ascii="Times New Roman" w:hAnsi="Times New Roman" w:cs="Times New Roman"/>
          <w:sz w:val="24"/>
          <w:szCs w:val="24"/>
        </w:rPr>
        <w:t>apresentado o melhor preço, para que seja o</w:t>
      </w:r>
      <w:r>
        <w:rPr>
          <w:rFonts w:ascii="Times New Roman" w:hAnsi="Times New Roman" w:cs="Times New Roman"/>
          <w:sz w:val="24"/>
          <w:szCs w:val="24"/>
        </w:rPr>
        <w:t xml:space="preserve">btida melhor proposta, vedada a </w:t>
      </w:r>
      <w:r w:rsidRPr="00D52A90">
        <w:rPr>
          <w:rFonts w:ascii="Times New Roman" w:hAnsi="Times New Roman" w:cs="Times New Roman"/>
          <w:sz w:val="24"/>
          <w:szCs w:val="24"/>
        </w:rPr>
        <w:t>negociação em condições diferentes das previstas neste Aviso</w:t>
      </w:r>
    </w:p>
    <w:p w14:paraId="6AB09750" w14:textId="0E857FC8" w:rsidR="00D52A90" w:rsidRDefault="00D52A90" w:rsidP="00DA2175">
      <w:pPr>
        <w:pStyle w:val="PargrafodaLista"/>
        <w:widowControl/>
        <w:numPr>
          <w:ilvl w:val="0"/>
          <w:numId w:val="22"/>
        </w:numPr>
        <w:autoSpaceDN/>
        <w:snapToGrid w:val="0"/>
        <w:spacing w:before="120" w:after="120"/>
        <w:ind w:left="-993" w:firstLine="0"/>
        <w:jc w:val="both"/>
        <w:rPr>
          <w:rFonts w:ascii="Times New Roman" w:hAnsi="Times New Roman" w:cs="Times New Roman"/>
          <w:b/>
          <w:sz w:val="24"/>
          <w:szCs w:val="24"/>
        </w:rPr>
      </w:pPr>
      <w:r w:rsidRPr="00D52A90">
        <w:rPr>
          <w:rFonts w:ascii="Times New Roman" w:hAnsi="Times New Roman" w:cs="Times New Roman"/>
          <w:b/>
          <w:sz w:val="24"/>
          <w:szCs w:val="24"/>
        </w:rPr>
        <w:t>DA ACEITABILIDADE DA PROPOSTA VENCEDORA</w:t>
      </w:r>
    </w:p>
    <w:p w14:paraId="718F516C" w14:textId="305474BC" w:rsidR="00D52A90" w:rsidRPr="00D52A90" w:rsidRDefault="00D52A90" w:rsidP="00DA2175">
      <w:pPr>
        <w:pStyle w:val="PargrafodaLista"/>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Encerrada a fase de negociação, o Agente de C</w:t>
      </w:r>
      <w:r>
        <w:rPr>
          <w:rFonts w:ascii="Times New Roman" w:hAnsi="Times New Roman" w:cs="Times New Roman"/>
          <w:sz w:val="24"/>
          <w:szCs w:val="24"/>
        </w:rPr>
        <w:t xml:space="preserve">ontratação examinará a proposta </w:t>
      </w:r>
      <w:r w:rsidRPr="00D52A90">
        <w:rPr>
          <w:rFonts w:ascii="Times New Roman" w:hAnsi="Times New Roman" w:cs="Times New Roman"/>
          <w:sz w:val="24"/>
          <w:szCs w:val="24"/>
        </w:rPr>
        <w:t>classificada em primeiro lugar quanto à adequação a</w:t>
      </w:r>
      <w:r>
        <w:rPr>
          <w:rFonts w:ascii="Times New Roman" w:hAnsi="Times New Roman" w:cs="Times New Roman"/>
          <w:sz w:val="24"/>
          <w:szCs w:val="24"/>
        </w:rPr>
        <w:t xml:space="preserve">o objeto e à compatibilidade do </w:t>
      </w:r>
      <w:r w:rsidRPr="00D52A90">
        <w:rPr>
          <w:rFonts w:ascii="Times New Roman" w:hAnsi="Times New Roman" w:cs="Times New Roman"/>
          <w:sz w:val="24"/>
          <w:szCs w:val="24"/>
        </w:rPr>
        <w:t>preço em relação ao máximo estipulado para contratação neste Aviso e em seus</w:t>
      </w:r>
      <w:r>
        <w:rPr>
          <w:rFonts w:ascii="Times New Roman" w:hAnsi="Times New Roman" w:cs="Times New Roman"/>
          <w:sz w:val="24"/>
          <w:szCs w:val="24"/>
        </w:rPr>
        <w:t xml:space="preserve"> </w:t>
      </w:r>
      <w:r w:rsidRPr="00D52A90">
        <w:rPr>
          <w:rFonts w:ascii="Times New Roman" w:hAnsi="Times New Roman" w:cs="Times New Roman"/>
          <w:sz w:val="24"/>
          <w:szCs w:val="24"/>
        </w:rPr>
        <w:t>anexos.</w:t>
      </w:r>
    </w:p>
    <w:p w14:paraId="7EF4C67F" w14:textId="2798BB9B" w:rsidR="00D52A90" w:rsidRDefault="00D52A90" w:rsidP="00DA2175">
      <w:pPr>
        <w:pStyle w:val="PargrafodaLista"/>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Será desclassificada a proposta ou o lance vence</w:t>
      </w:r>
      <w:r>
        <w:rPr>
          <w:rFonts w:ascii="Times New Roman" w:hAnsi="Times New Roman" w:cs="Times New Roman"/>
          <w:sz w:val="24"/>
          <w:szCs w:val="24"/>
        </w:rPr>
        <w:t xml:space="preserve">dor, que apresentar preço final </w:t>
      </w:r>
      <w:r w:rsidRPr="00D52A90">
        <w:rPr>
          <w:rFonts w:ascii="Times New Roman" w:hAnsi="Times New Roman" w:cs="Times New Roman"/>
          <w:sz w:val="24"/>
          <w:szCs w:val="24"/>
        </w:rPr>
        <w:t xml:space="preserve">superior ao preço máximo fixado, ou que </w:t>
      </w:r>
      <w:r>
        <w:rPr>
          <w:rFonts w:ascii="Times New Roman" w:hAnsi="Times New Roman" w:cs="Times New Roman"/>
          <w:sz w:val="24"/>
          <w:szCs w:val="24"/>
        </w:rPr>
        <w:t xml:space="preserve">apresentar preço manifestamente </w:t>
      </w:r>
      <w:r w:rsidRPr="00D52A90">
        <w:rPr>
          <w:rFonts w:ascii="Times New Roman" w:hAnsi="Times New Roman" w:cs="Times New Roman"/>
          <w:sz w:val="24"/>
          <w:szCs w:val="24"/>
        </w:rPr>
        <w:t>inexequível.</w:t>
      </w:r>
    </w:p>
    <w:p w14:paraId="1CDF3BC3" w14:textId="6104DB7D" w:rsidR="00D52A90" w:rsidRPr="00D52A90" w:rsidRDefault="00D52A90" w:rsidP="00DA2175">
      <w:pPr>
        <w:pStyle w:val="PargrafodaLista"/>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Qualquer interessado poderá requerer que se rea</w:t>
      </w:r>
      <w:r>
        <w:rPr>
          <w:rFonts w:ascii="Times New Roman" w:hAnsi="Times New Roman" w:cs="Times New Roman"/>
          <w:sz w:val="24"/>
          <w:szCs w:val="24"/>
        </w:rPr>
        <w:t xml:space="preserve">lizem diligências para aferir a </w:t>
      </w:r>
      <w:r w:rsidRPr="00D52A90">
        <w:rPr>
          <w:rFonts w:ascii="Times New Roman" w:hAnsi="Times New Roman" w:cs="Times New Roman"/>
          <w:sz w:val="24"/>
          <w:szCs w:val="24"/>
        </w:rPr>
        <w:t>exequibilidade e a legalidade das propostas, dev</w:t>
      </w:r>
      <w:r>
        <w:rPr>
          <w:rFonts w:ascii="Times New Roman" w:hAnsi="Times New Roman" w:cs="Times New Roman"/>
          <w:sz w:val="24"/>
          <w:szCs w:val="24"/>
        </w:rPr>
        <w:t xml:space="preserve">endo apresentar as provas ou os </w:t>
      </w:r>
      <w:r w:rsidRPr="00D52A90">
        <w:rPr>
          <w:rFonts w:ascii="Times New Roman" w:hAnsi="Times New Roman" w:cs="Times New Roman"/>
          <w:sz w:val="24"/>
          <w:szCs w:val="24"/>
        </w:rPr>
        <w:t>indícios que fundamentam a suspeita.</w:t>
      </w:r>
    </w:p>
    <w:p w14:paraId="34D919F0" w14:textId="539AC894" w:rsidR="00D52A90" w:rsidRPr="00D52A90" w:rsidRDefault="00D52A90" w:rsidP="00DA2175">
      <w:pPr>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O Agente de Contratação poderá convocar o proponente para enviar documento</w:t>
      </w:r>
      <w:r>
        <w:rPr>
          <w:rFonts w:ascii="Times New Roman" w:hAnsi="Times New Roman" w:cs="Times New Roman"/>
          <w:sz w:val="24"/>
          <w:szCs w:val="24"/>
        </w:rPr>
        <w:t xml:space="preserve"> </w:t>
      </w:r>
      <w:r w:rsidRPr="00D52A90">
        <w:rPr>
          <w:rFonts w:ascii="Times New Roman" w:hAnsi="Times New Roman" w:cs="Times New Roman"/>
          <w:sz w:val="24"/>
          <w:szCs w:val="24"/>
        </w:rPr>
        <w:t>digital complementar, sob pena de não aceitação da proposta.</w:t>
      </w:r>
    </w:p>
    <w:p w14:paraId="2B12B51F" w14:textId="04A8CAD9" w:rsidR="00D52A90" w:rsidRPr="00D52A90" w:rsidRDefault="00D52A90" w:rsidP="00DA2175">
      <w:pPr>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Se a proposta ou lance vencedor for desclassificado, o Agente de Contratação</w:t>
      </w:r>
      <w:r>
        <w:rPr>
          <w:rFonts w:ascii="Times New Roman" w:hAnsi="Times New Roman" w:cs="Times New Roman"/>
          <w:sz w:val="24"/>
          <w:szCs w:val="24"/>
        </w:rPr>
        <w:t xml:space="preserve"> </w:t>
      </w:r>
      <w:r w:rsidRPr="00D52A90">
        <w:rPr>
          <w:rFonts w:ascii="Times New Roman" w:hAnsi="Times New Roman" w:cs="Times New Roman"/>
          <w:sz w:val="24"/>
          <w:szCs w:val="24"/>
        </w:rPr>
        <w:t>examinará a proposta ou lance subsequente, e, assim sucessivamente, na ordem de</w:t>
      </w:r>
      <w:r>
        <w:rPr>
          <w:rFonts w:ascii="Times New Roman" w:hAnsi="Times New Roman" w:cs="Times New Roman"/>
          <w:sz w:val="24"/>
          <w:szCs w:val="24"/>
        </w:rPr>
        <w:t xml:space="preserve"> </w:t>
      </w:r>
      <w:r w:rsidRPr="00D52A90">
        <w:rPr>
          <w:rFonts w:ascii="Times New Roman" w:hAnsi="Times New Roman" w:cs="Times New Roman"/>
          <w:sz w:val="24"/>
          <w:szCs w:val="24"/>
        </w:rPr>
        <w:t>classificação.</w:t>
      </w:r>
    </w:p>
    <w:p w14:paraId="2961F750" w14:textId="2586A1E1" w:rsidR="00D52A90" w:rsidRDefault="00D52A90" w:rsidP="00DA2175">
      <w:pPr>
        <w:widowControl/>
        <w:autoSpaceDN/>
        <w:snapToGrid w:val="0"/>
        <w:spacing w:before="120" w:after="120"/>
        <w:ind w:left="-993"/>
        <w:jc w:val="both"/>
        <w:rPr>
          <w:rFonts w:ascii="Times New Roman" w:hAnsi="Times New Roman" w:cs="Times New Roman"/>
          <w:sz w:val="24"/>
          <w:szCs w:val="24"/>
        </w:rPr>
      </w:pPr>
      <w:r w:rsidRPr="00D52A90">
        <w:rPr>
          <w:rFonts w:ascii="Times New Roman" w:hAnsi="Times New Roman" w:cs="Times New Roman"/>
          <w:sz w:val="24"/>
          <w:szCs w:val="24"/>
        </w:rPr>
        <w:t>Havendo necessidade, o Agente de Contratação suspenderá a sessão,</w:t>
      </w:r>
      <w:r>
        <w:rPr>
          <w:rFonts w:ascii="Times New Roman" w:hAnsi="Times New Roman" w:cs="Times New Roman"/>
          <w:sz w:val="24"/>
          <w:szCs w:val="24"/>
        </w:rPr>
        <w:t xml:space="preserve"> </w:t>
      </w:r>
      <w:r w:rsidRPr="00D52A90">
        <w:rPr>
          <w:rFonts w:ascii="Times New Roman" w:hAnsi="Times New Roman" w:cs="Times New Roman"/>
          <w:sz w:val="24"/>
          <w:szCs w:val="24"/>
        </w:rPr>
        <w:t>informando os licitantes a nova data e horário para a sua continuidade</w:t>
      </w:r>
      <w:r w:rsidR="003154DB">
        <w:rPr>
          <w:rFonts w:ascii="Times New Roman" w:hAnsi="Times New Roman" w:cs="Times New Roman"/>
          <w:sz w:val="24"/>
          <w:szCs w:val="24"/>
        </w:rPr>
        <w:t>.</w:t>
      </w:r>
    </w:p>
    <w:p w14:paraId="38FCF062" w14:textId="0487CE4E" w:rsidR="003154DB" w:rsidRDefault="003154DB" w:rsidP="00DA2175">
      <w:pPr>
        <w:pStyle w:val="PargrafodaLista"/>
        <w:widowControl/>
        <w:numPr>
          <w:ilvl w:val="0"/>
          <w:numId w:val="22"/>
        </w:numPr>
        <w:autoSpaceDN/>
        <w:snapToGrid w:val="0"/>
        <w:spacing w:before="120" w:after="120"/>
        <w:ind w:left="-993" w:firstLine="0"/>
        <w:jc w:val="both"/>
        <w:rPr>
          <w:rFonts w:ascii="Times New Roman" w:hAnsi="Times New Roman" w:cs="Times New Roman"/>
          <w:b/>
          <w:sz w:val="24"/>
          <w:szCs w:val="24"/>
        </w:rPr>
      </w:pPr>
      <w:r w:rsidRPr="003154DB">
        <w:rPr>
          <w:rFonts w:ascii="Times New Roman" w:hAnsi="Times New Roman" w:cs="Times New Roman"/>
          <w:b/>
          <w:sz w:val="24"/>
          <w:szCs w:val="24"/>
        </w:rPr>
        <w:t>DO FORNECIMENTO</w:t>
      </w:r>
    </w:p>
    <w:p w14:paraId="40B87D61" w14:textId="0AB23140" w:rsidR="003154DB" w:rsidRPr="004424FF" w:rsidRDefault="00FF4001" w:rsidP="00DA2175">
      <w:pPr>
        <w:widowControl/>
        <w:autoSpaceDN/>
        <w:snapToGrid w:val="0"/>
        <w:spacing w:before="120"/>
        <w:ind w:left="-993" w:firstLine="993"/>
        <w:jc w:val="both"/>
        <w:rPr>
          <w:rFonts w:ascii="Times New Roman" w:hAnsi="Times New Roman" w:cs="Times New Roman"/>
          <w:sz w:val="24"/>
          <w:szCs w:val="24"/>
        </w:rPr>
      </w:pPr>
      <w:r>
        <w:rPr>
          <w:rFonts w:ascii="Times New Roman" w:hAnsi="Times New Roman" w:cs="Times New Roman"/>
          <w:sz w:val="24"/>
          <w:szCs w:val="24"/>
        </w:rPr>
        <w:t>A execução do serviço</w:t>
      </w:r>
      <w:r w:rsidR="003154DB" w:rsidRPr="004424FF">
        <w:rPr>
          <w:rFonts w:ascii="Times New Roman" w:hAnsi="Times New Roman" w:cs="Times New Roman"/>
          <w:sz w:val="24"/>
          <w:szCs w:val="24"/>
        </w:rPr>
        <w:t xml:space="preserve"> </w:t>
      </w:r>
      <w:r>
        <w:rPr>
          <w:rFonts w:ascii="Times New Roman" w:hAnsi="Times New Roman" w:cs="Times New Roman"/>
          <w:sz w:val="24"/>
          <w:szCs w:val="24"/>
        </w:rPr>
        <w:t xml:space="preserve">ocorrerá </w:t>
      </w:r>
      <w:r w:rsidR="003154DB" w:rsidRPr="004424FF">
        <w:rPr>
          <w:rFonts w:ascii="Times New Roman" w:hAnsi="Times New Roman" w:cs="Times New Roman"/>
          <w:sz w:val="24"/>
          <w:szCs w:val="24"/>
        </w:rPr>
        <w:t>da d</w:t>
      </w:r>
      <w:r>
        <w:rPr>
          <w:rFonts w:ascii="Times New Roman" w:hAnsi="Times New Roman" w:cs="Times New Roman"/>
          <w:sz w:val="24"/>
          <w:szCs w:val="24"/>
        </w:rPr>
        <w:t>ata de assinatura do contr</w:t>
      </w:r>
      <w:bookmarkStart w:id="1" w:name="_GoBack"/>
      <w:bookmarkEnd w:id="1"/>
      <w:r>
        <w:rPr>
          <w:rFonts w:ascii="Times New Roman" w:hAnsi="Times New Roman" w:cs="Times New Roman"/>
          <w:sz w:val="24"/>
          <w:szCs w:val="24"/>
        </w:rPr>
        <w:t xml:space="preserve">ato </w:t>
      </w:r>
      <w:r w:rsidR="003E52FC">
        <w:rPr>
          <w:rFonts w:ascii="Times New Roman" w:hAnsi="Times New Roman" w:cs="Times New Roman"/>
          <w:sz w:val="24"/>
          <w:szCs w:val="24"/>
        </w:rPr>
        <w:t>até a finalização e/ou entrega dos serviços</w:t>
      </w:r>
      <w:r>
        <w:rPr>
          <w:rFonts w:ascii="Times New Roman" w:hAnsi="Times New Roman" w:cs="Times New Roman"/>
          <w:sz w:val="24"/>
          <w:szCs w:val="24"/>
        </w:rPr>
        <w:t xml:space="preserve">, </w:t>
      </w:r>
      <w:r w:rsidR="003154DB" w:rsidRPr="004424FF">
        <w:rPr>
          <w:rFonts w:ascii="Times New Roman" w:hAnsi="Times New Roman" w:cs="Times New Roman"/>
          <w:sz w:val="24"/>
          <w:szCs w:val="24"/>
        </w:rPr>
        <w:t>mediante comunicação por parte da Secretaria Municipal de</w:t>
      </w:r>
      <w:r w:rsidR="00716ABB">
        <w:rPr>
          <w:rFonts w:ascii="Times New Roman" w:hAnsi="Times New Roman" w:cs="Times New Roman"/>
          <w:sz w:val="24"/>
          <w:szCs w:val="24"/>
        </w:rPr>
        <w:t xml:space="preserve"> </w:t>
      </w:r>
      <w:r w:rsidR="00494F1B">
        <w:rPr>
          <w:rFonts w:ascii="Times New Roman" w:hAnsi="Times New Roman" w:cs="Times New Roman"/>
          <w:sz w:val="24"/>
          <w:szCs w:val="24"/>
        </w:rPr>
        <w:t>Administração</w:t>
      </w:r>
      <w:r w:rsidR="003154DB" w:rsidRPr="004424FF">
        <w:rPr>
          <w:rFonts w:ascii="Times New Roman" w:hAnsi="Times New Roman" w:cs="Times New Roman"/>
          <w:sz w:val="24"/>
          <w:szCs w:val="24"/>
        </w:rPr>
        <w:t>;</w:t>
      </w:r>
    </w:p>
    <w:p w14:paraId="1CFE1FD3" w14:textId="5C179E31" w:rsidR="004424FF" w:rsidRDefault="004424FF" w:rsidP="00DA2175">
      <w:pPr>
        <w:tabs>
          <w:tab w:val="left" w:pos="0"/>
        </w:tabs>
        <w:ind w:left="-993"/>
        <w:jc w:val="both"/>
        <w:rPr>
          <w:rFonts w:ascii="Times New Roman" w:hAnsi="Times New Roman" w:cs="Times New Roman"/>
          <w:sz w:val="24"/>
          <w:szCs w:val="24"/>
        </w:rPr>
      </w:pPr>
      <w:r>
        <w:rPr>
          <w:rFonts w:asciiTheme="majorHAnsi" w:hAnsiTheme="majorHAnsi" w:cs="Times New Roman"/>
        </w:rPr>
        <w:tab/>
      </w:r>
      <w:r w:rsidRPr="004424FF">
        <w:rPr>
          <w:rFonts w:ascii="Times New Roman" w:hAnsi="Times New Roman" w:cs="Times New Roman"/>
          <w:sz w:val="24"/>
          <w:szCs w:val="24"/>
        </w:rPr>
        <w:t xml:space="preserve">O prazo de entrega/execução será de 05 (cinco) dias úteis a partir da emissão da ordem de fornecimento, solicitado pela Secretaria Requisitante. </w:t>
      </w:r>
    </w:p>
    <w:p w14:paraId="78F1171D" w14:textId="6BA44B0C" w:rsidR="00003986" w:rsidRDefault="00003986" w:rsidP="00DA2175">
      <w:pPr>
        <w:pStyle w:val="PargrafodaLista"/>
        <w:numPr>
          <w:ilvl w:val="0"/>
          <w:numId w:val="22"/>
        </w:numPr>
        <w:ind w:left="-993" w:firstLine="0"/>
        <w:jc w:val="both"/>
        <w:rPr>
          <w:rFonts w:ascii="Times New Roman" w:hAnsi="Times New Roman" w:cs="Times New Roman"/>
          <w:b/>
          <w:sz w:val="24"/>
          <w:szCs w:val="24"/>
        </w:rPr>
      </w:pPr>
      <w:r w:rsidRPr="00003986">
        <w:rPr>
          <w:rFonts w:ascii="Times New Roman" w:hAnsi="Times New Roman" w:cs="Times New Roman"/>
          <w:b/>
          <w:sz w:val="24"/>
          <w:szCs w:val="24"/>
        </w:rPr>
        <w:t>DOS CRITÉRIOS DE JULGAMENTO</w:t>
      </w:r>
    </w:p>
    <w:p w14:paraId="4A7AFFCE" w14:textId="77E7C6ED" w:rsidR="00003986" w:rsidRPr="00003986" w:rsidRDefault="00003986" w:rsidP="00DA2175">
      <w:pPr>
        <w:pStyle w:val="PargrafodaLista"/>
        <w:ind w:left="-993"/>
        <w:jc w:val="both"/>
        <w:rPr>
          <w:rFonts w:ascii="Times New Roman" w:hAnsi="Times New Roman" w:cs="Times New Roman"/>
          <w:sz w:val="24"/>
          <w:szCs w:val="24"/>
        </w:rPr>
      </w:pPr>
      <w:r w:rsidRPr="00003986">
        <w:rPr>
          <w:rFonts w:ascii="Times New Roman" w:hAnsi="Times New Roman" w:cs="Times New Roman"/>
          <w:sz w:val="24"/>
          <w:szCs w:val="24"/>
        </w:rPr>
        <w:t>Para julgamento, será adotad</w:t>
      </w:r>
      <w:r w:rsidR="00606D2C">
        <w:rPr>
          <w:rFonts w:ascii="Times New Roman" w:hAnsi="Times New Roman" w:cs="Times New Roman"/>
          <w:sz w:val="24"/>
          <w:szCs w:val="24"/>
        </w:rPr>
        <w:t>o o critério de MENOR PREÇO GLOBAL</w:t>
      </w:r>
      <w:r w:rsidRPr="00003986">
        <w:rPr>
          <w:rFonts w:ascii="Times New Roman" w:hAnsi="Times New Roman" w:cs="Times New Roman"/>
          <w:sz w:val="24"/>
          <w:szCs w:val="24"/>
        </w:rPr>
        <w:t>, observados o valor máximo aceitável, os prazos para fornecimento, as especificações técnicas, parâmetros mínimos de desempenho e qualidade e demais condições definidas no Termo de Referência.</w:t>
      </w:r>
    </w:p>
    <w:p w14:paraId="71657C52" w14:textId="46C57903" w:rsidR="00003986" w:rsidRPr="00003986" w:rsidRDefault="00003986" w:rsidP="00DA2175">
      <w:pPr>
        <w:pStyle w:val="PargrafodaLista"/>
        <w:tabs>
          <w:tab w:val="left" w:pos="-993"/>
        </w:tabs>
        <w:ind w:left="-993"/>
        <w:jc w:val="both"/>
        <w:rPr>
          <w:rFonts w:ascii="Times New Roman" w:hAnsi="Times New Roman" w:cs="Times New Roman"/>
          <w:sz w:val="24"/>
          <w:szCs w:val="24"/>
        </w:rPr>
      </w:pPr>
      <w:r w:rsidRPr="00003986">
        <w:rPr>
          <w:rFonts w:ascii="Times New Roman" w:hAnsi="Times New Roman" w:cs="Times New Roman"/>
          <w:sz w:val="24"/>
          <w:szCs w:val="24"/>
        </w:rPr>
        <w:t>O Agente de Contratação anunciará o licitante detentor da proposta ou lance de menor valor/ maior vantajosidade imediatamente após a fase de aceitação das propostas ou, quando for o caso, após negociação e decisão pelo Agente de Contratação acerca da aceit</w:t>
      </w:r>
      <w:r w:rsidR="00A91631">
        <w:rPr>
          <w:rFonts w:ascii="Times New Roman" w:hAnsi="Times New Roman" w:cs="Times New Roman"/>
          <w:sz w:val="24"/>
          <w:szCs w:val="24"/>
        </w:rPr>
        <w:t>ação do lance de menor valor/</w:t>
      </w:r>
      <w:r w:rsidRPr="00003986">
        <w:rPr>
          <w:rFonts w:ascii="Times New Roman" w:hAnsi="Times New Roman" w:cs="Times New Roman"/>
          <w:sz w:val="24"/>
          <w:szCs w:val="24"/>
        </w:rPr>
        <w:t>mais vantajoso.</w:t>
      </w:r>
    </w:p>
    <w:p w14:paraId="6C278690" w14:textId="6E4DE244" w:rsidR="00003986" w:rsidRPr="00003986" w:rsidRDefault="00003986" w:rsidP="00DA2175">
      <w:pPr>
        <w:pStyle w:val="PargrafodaLista"/>
        <w:tabs>
          <w:tab w:val="left" w:pos="0"/>
        </w:tabs>
        <w:ind w:left="-993"/>
        <w:jc w:val="both"/>
        <w:rPr>
          <w:rFonts w:ascii="Times New Roman" w:hAnsi="Times New Roman" w:cs="Times New Roman"/>
          <w:sz w:val="24"/>
          <w:szCs w:val="24"/>
        </w:rPr>
      </w:pPr>
      <w:r w:rsidRPr="00003986">
        <w:rPr>
          <w:rFonts w:ascii="Times New Roman" w:hAnsi="Times New Roman" w:cs="Times New Roman"/>
          <w:sz w:val="24"/>
          <w:szCs w:val="24"/>
        </w:rPr>
        <w:t xml:space="preserve">Se a proposta de menor valor/maior vantajosidade não for aceitável ou se o proponente desatender às exigências </w:t>
      </w:r>
      <w:proofErr w:type="spellStart"/>
      <w:r w:rsidRPr="00003986">
        <w:rPr>
          <w:rFonts w:ascii="Times New Roman" w:hAnsi="Times New Roman" w:cs="Times New Roman"/>
          <w:sz w:val="24"/>
          <w:szCs w:val="24"/>
        </w:rPr>
        <w:t>habilitatórias</w:t>
      </w:r>
      <w:proofErr w:type="spellEnd"/>
      <w:r w:rsidRPr="00003986">
        <w:rPr>
          <w:rFonts w:ascii="Times New Roman" w:hAnsi="Times New Roman" w:cs="Times New Roman"/>
          <w:sz w:val="24"/>
          <w:szCs w:val="24"/>
        </w:rPr>
        <w:t xml:space="preserve">, o Agente de Contratação poderá examinar a proposta subsequente, verificando a sua aceitabilidade e procederá a verificação das condições </w:t>
      </w:r>
      <w:proofErr w:type="spellStart"/>
      <w:r w:rsidRPr="00003986">
        <w:rPr>
          <w:rFonts w:ascii="Times New Roman" w:hAnsi="Times New Roman" w:cs="Times New Roman"/>
          <w:sz w:val="24"/>
          <w:szCs w:val="24"/>
        </w:rPr>
        <w:t>habilitatórias</w:t>
      </w:r>
      <w:proofErr w:type="spellEnd"/>
      <w:r w:rsidRPr="00003986">
        <w:rPr>
          <w:rFonts w:ascii="Times New Roman" w:hAnsi="Times New Roman" w:cs="Times New Roman"/>
          <w:sz w:val="24"/>
          <w:szCs w:val="24"/>
        </w:rPr>
        <w:t xml:space="preserve"> do proponente, na ordem de classificação, ordenada e sucessivamente, até a apuração de uma proposta que atenda ao Aviso, sendo o respectivo proponente declarado vencedor.</w:t>
      </w:r>
    </w:p>
    <w:p w14:paraId="43C0D16A" w14:textId="3CEE3AF2" w:rsidR="00003986" w:rsidRPr="0063580F" w:rsidRDefault="00003986" w:rsidP="00DA2175">
      <w:pPr>
        <w:pStyle w:val="PargrafodaLista"/>
        <w:tabs>
          <w:tab w:val="left" w:pos="0"/>
        </w:tabs>
        <w:ind w:left="-993"/>
        <w:jc w:val="both"/>
        <w:rPr>
          <w:rFonts w:ascii="Times New Roman" w:hAnsi="Times New Roman" w:cs="Times New Roman"/>
          <w:sz w:val="24"/>
          <w:szCs w:val="24"/>
        </w:rPr>
      </w:pPr>
      <w:r w:rsidRPr="00003986">
        <w:rPr>
          <w:rFonts w:ascii="Times New Roman" w:hAnsi="Times New Roman" w:cs="Times New Roman"/>
          <w:sz w:val="24"/>
          <w:szCs w:val="24"/>
        </w:rPr>
        <w:t>No caso de discordância entre valores numéricos e por extenso, prevalecerão</w:t>
      </w:r>
      <w:r w:rsidR="0063580F">
        <w:rPr>
          <w:rFonts w:ascii="Times New Roman" w:hAnsi="Times New Roman" w:cs="Times New Roman"/>
          <w:sz w:val="24"/>
          <w:szCs w:val="24"/>
        </w:rPr>
        <w:t xml:space="preserve"> </w:t>
      </w:r>
      <w:r w:rsidRPr="0063580F">
        <w:rPr>
          <w:rFonts w:ascii="Times New Roman" w:hAnsi="Times New Roman" w:cs="Times New Roman"/>
          <w:sz w:val="24"/>
          <w:szCs w:val="24"/>
        </w:rPr>
        <w:t>estes últimos e, entre preços unitários e totais, os primeiros.</w:t>
      </w:r>
    </w:p>
    <w:p w14:paraId="31496DDB" w14:textId="1A5833A7" w:rsidR="00003986" w:rsidRPr="00003986" w:rsidRDefault="00003986" w:rsidP="00DA2175">
      <w:pPr>
        <w:tabs>
          <w:tab w:val="left" w:pos="0"/>
        </w:tabs>
        <w:ind w:left="-993"/>
        <w:jc w:val="both"/>
        <w:rPr>
          <w:rFonts w:ascii="Times New Roman" w:hAnsi="Times New Roman" w:cs="Times New Roman"/>
          <w:sz w:val="24"/>
          <w:szCs w:val="24"/>
        </w:rPr>
      </w:pPr>
      <w:r w:rsidRPr="00003986">
        <w:rPr>
          <w:rFonts w:ascii="Times New Roman" w:hAnsi="Times New Roman" w:cs="Times New Roman"/>
          <w:sz w:val="24"/>
          <w:szCs w:val="24"/>
        </w:rPr>
        <w:t>Serão desclassificadas as propostas que conflitem com as normas deste Aviso</w:t>
      </w:r>
      <w:r>
        <w:rPr>
          <w:rFonts w:ascii="Times New Roman" w:hAnsi="Times New Roman" w:cs="Times New Roman"/>
          <w:sz w:val="24"/>
          <w:szCs w:val="24"/>
        </w:rPr>
        <w:t xml:space="preserve"> </w:t>
      </w:r>
      <w:r w:rsidRPr="00003986">
        <w:rPr>
          <w:rFonts w:ascii="Times New Roman" w:hAnsi="Times New Roman" w:cs="Times New Roman"/>
          <w:sz w:val="24"/>
          <w:szCs w:val="24"/>
        </w:rPr>
        <w:t>ou da</w:t>
      </w:r>
      <w:r w:rsidR="0063580F">
        <w:rPr>
          <w:rFonts w:ascii="Times New Roman" w:hAnsi="Times New Roman" w:cs="Times New Roman"/>
          <w:sz w:val="24"/>
          <w:szCs w:val="24"/>
        </w:rPr>
        <w:t xml:space="preserve"> </w:t>
      </w:r>
      <w:r w:rsidRPr="00003986">
        <w:rPr>
          <w:rFonts w:ascii="Times New Roman" w:hAnsi="Times New Roman" w:cs="Times New Roman"/>
          <w:sz w:val="24"/>
          <w:szCs w:val="24"/>
        </w:rPr>
        <w:t>legislação em vigor.</w:t>
      </w:r>
    </w:p>
    <w:p w14:paraId="69082886" w14:textId="2B0B165C" w:rsidR="00003986" w:rsidRPr="0063580F" w:rsidRDefault="00003986" w:rsidP="00DA2175">
      <w:pPr>
        <w:tabs>
          <w:tab w:val="left" w:pos="0"/>
        </w:tabs>
        <w:ind w:left="-993"/>
        <w:jc w:val="both"/>
        <w:rPr>
          <w:rFonts w:ascii="Times New Roman" w:hAnsi="Times New Roman" w:cs="Times New Roman"/>
          <w:sz w:val="24"/>
          <w:szCs w:val="24"/>
        </w:rPr>
      </w:pPr>
      <w:r w:rsidRPr="0063580F">
        <w:rPr>
          <w:rFonts w:ascii="Times New Roman" w:hAnsi="Times New Roman" w:cs="Times New Roman"/>
          <w:sz w:val="24"/>
          <w:szCs w:val="24"/>
        </w:rPr>
        <w:t>Serão rejeitadas as propostas que:</w:t>
      </w:r>
    </w:p>
    <w:p w14:paraId="2F99AFA2" w14:textId="41910F16" w:rsidR="00003986" w:rsidRPr="0063580F" w:rsidRDefault="00003986" w:rsidP="00DA2175">
      <w:pPr>
        <w:pStyle w:val="PargrafodaLista"/>
        <w:numPr>
          <w:ilvl w:val="0"/>
          <w:numId w:val="30"/>
        </w:numPr>
        <w:tabs>
          <w:tab w:val="left" w:pos="0"/>
        </w:tabs>
        <w:ind w:left="-993" w:firstLine="0"/>
        <w:jc w:val="both"/>
        <w:rPr>
          <w:rFonts w:ascii="Times New Roman" w:hAnsi="Times New Roman" w:cs="Times New Roman"/>
          <w:sz w:val="24"/>
          <w:szCs w:val="24"/>
        </w:rPr>
      </w:pPr>
      <w:r w:rsidRPr="0063580F">
        <w:rPr>
          <w:rFonts w:ascii="Times New Roman" w:hAnsi="Times New Roman" w:cs="Times New Roman"/>
          <w:sz w:val="24"/>
          <w:szCs w:val="24"/>
        </w:rPr>
        <w:t>Sejam incompletas, isto é, não possuem informação(</w:t>
      </w:r>
      <w:proofErr w:type="spellStart"/>
      <w:r w:rsidRPr="0063580F">
        <w:rPr>
          <w:rFonts w:ascii="Times New Roman" w:hAnsi="Times New Roman" w:cs="Times New Roman"/>
          <w:sz w:val="24"/>
          <w:szCs w:val="24"/>
        </w:rPr>
        <w:t>ões</w:t>
      </w:r>
      <w:proofErr w:type="spellEnd"/>
      <w:r w:rsidRPr="0063580F">
        <w:rPr>
          <w:rFonts w:ascii="Times New Roman" w:hAnsi="Times New Roman" w:cs="Times New Roman"/>
          <w:sz w:val="24"/>
          <w:szCs w:val="24"/>
        </w:rPr>
        <w:t>) suficiente(s) que</w:t>
      </w:r>
      <w:r w:rsidR="0063580F" w:rsidRPr="0063580F">
        <w:rPr>
          <w:rFonts w:ascii="Times New Roman" w:hAnsi="Times New Roman" w:cs="Times New Roman"/>
          <w:sz w:val="24"/>
          <w:szCs w:val="24"/>
        </w:rPr>
        <w:t xml:space="preserve"> </w:t>
      </w:r>
      <w:r w:rsidRPr="0063580F">
        <w:rPr>
          <w:rFonts w:ascii="Times New Roman" w:hAnsi="Times New Roman" w:cs="Times New Roman"/>
          <w:sz w:val="24"/>
          <w:szCs w:val="24"/>
        </w:rPr>
        <w:t>permita(m) a perfeita identificação do material licitado;</w:t>
      </w:r>
    </w:p>
    <w:p w14:paraId="493F6021" w14:textId="2E8336B8" w:rsidR="00003986" w:rsidRPr="0063580F" w:rsidRDefault="00003986" w:rsidP="00DA2175">
      <w:pPr>
        <w:pStyle w:val="PargrafodaLista"/>
        <w:numPr>
          <w:ilvl w:val="0"/>
          <w:numId w:val="30"/>
        </w:numPr>
        <w:tabs>
          <w:tab w:val="left" w:pos="0"/>
        </w:tabs>
        <w:ind w:left="-993" w:firstLine="0"/>
        <w:jc w:val="both"/>
        <w:rPr>
          <w:rFonts w:ascii="Times New Roman" w:hAnsi="Times New Roman" w:cs="Times New Roman"/>
          <w:sz w:val="24"/>
          <w:szCs w:val="24"/>
        </w:rPr>
      </w:pPr>
      <w:r w:rsidRPr="0063580F">
        <w:rPr>
          <w:rFonts w:ascii="Times New Roman" w:hAnsi="Times New Roman" w:cs="Times New Roman"/>
          <w:sz w:val="24"/>
          <w:szCs w:val="24"/>
        </w:rPr>
        <w:t>Contiverem qualquer limitação ou condição substancialmente contrastante com</w:t>
      </w:r>
      <w:r w:rsidR="0063580F" w:rsidRPr="0063580F">
        <w:rPr>
          <w:rFonts w:ascii="Times New Roman" w:hAnsi="Times New Roman" w:cs="Times New Roman"/>
          <w:sz w:val="24"/>
          <w:szCs w:val="24"/>
        </w:rPr>
        <w:t xml:space="preserve"> </w:t>
      </w:r>
      <w:r w:rsidRPr="0063580F">
        <w:rPr>
          <w:rFonts w:ascii="Times New Roman" w:hAnsi="Times New Roman" w:cs="Times New Roman"/>
          <w:sz w:val="24"/>
          <w:szCs w:val="24"/>
        </w:rPr>
        <w:t xml:space="preserve">o presente Aviso, </w:t>
      </w:r>
      <w:r w:rsidRPr="0063580F">
        <w:rPr>
          <w:rFonts w:ascii="Times New Roman" w:hAnsi="Times New Roman" w:cs="Times New Roman"/>
          <w:sz w:val="24"/>
          <w:szCs w:val="24"/>
        </w:rPr>
        <w:lastRenderedPageBreak/>
        <w:t>ou seja, manifestamente inexequíveis, por decisão do Agente de</w:t>
      </w:r>
      <w:r w:rsidR="0063580F" w:rsidRPr="0063580F">
        <w:rPr>
          <w:rFonts w:ascii="Times New Roman" w:hAnsi="Times New Roman" w:cs="Times New Roman"/>
          <w:sz w:val="24"/>
          <w:szCs w:val="24"/>
        </w:rPr>
        <w:t xml:space="preserve"> </w:t>
      </w:r>
      <w:r w:rsidRPr="0063580F">
        <w:rPr>
          <w:rFonts w:ascii="Times New Roman" w:hAnsi="Times New Roman" w:cs="Times New Roman"/>
          <w:sz w:val="24"/>
          <w:szCs w:val="24"/>
        </w:rPr>
        <w:t>Contratação.</w:t>
      </w:r>
    </w:p>
    <w:p w14:paraId="033CC6B2" w14:textId="77D12857" w:rsidR="00003986" w:rsidRPr="0063580F" w:rsidRDefault="00003986" w:rsidP="00DA2175">
      <w:pPr>
        <w:pStyle w:val="PargrafodaLista"/>
        <w:numPr>
          <w:ilvl w:val="0"/>
          <w:numId w:val="30"/>
        </w:numPr>
        <w:tabs>
          <w:tab w:val="left" w:pos="0"/>
        </w:tabs>
        <w:ind w:left="-993" w:firstLine="0"/>
        <w:jc w:val="both"/>
        <w:rPr>
          <w:rFonts w:ascii="Times New Roman" w:hAnsi="Times New Roman" w:cs="Times New Roman"/>
          <w:sz w:val="24"/>
          <w:szCs w:val="24"/>
        </w:rPr>
      </w:pPr>
      <w:r w:rsidRPr="0063580F">
        <w:rPr>
          <w:rFonts w:ascii="Times New Roman" w:hAnsi="Times New Roman" w:cs="Times New Roman"/>
          <w:sz w:val="24"/>
          <w:szCs w:val="24"/>
        </w:rPr>
        <w:t>Caso não sejam apresentados lances, será verificada a conformidade entre a</w:t>
      </w:r>
      <w:r w:rsidR="0063580F" w:rsidRPr="0063580F">
        <w:rPr>
          <w:rFonts w:ascii="Times New Roman" w:hAnsi="Times New Roman" w:cs="Times New Roman"/>
          <w:sz w:val="24"/>
          <w:szCs w:val="24"/>
        </w:rPr>
        <w:t xml:space="preserve"> </w:t>
      </w:r>
      <w:r w:rsidRPr="0063580F">
        <w:rPr>
          <w:rFonts w:ascii="Times New Roman" w:hAnsi="Times New Roman" w:cs="Times New Roman"/>
          <w:sz w:val="24"/>
          <w:szCs w:val="24"/>
        </w:rPr>
        <w:t>proposta de menor preço e valor estimado para a aquisição do bem</w:t>
      </w:r>
      <w:r w:rsidR="0063580F" w:rsidRPr="0063580F">
        <w:rPr>
          <w:rFonts w:ascii="Times New Roman" w:hAnsi="Times New Roman" w:cs="Times New Roman"/>
          <w:sz w:val="24"/>
          <w:szCs w:val="24"/>
        </w:rPr>
        <w:t>.</w:t>
      </w:r>
    </w:p>
    <w:p w14:paraId="107BC8C0" w14:textId="74B24B82" w:rsidR="0063580F" w:rsidRPr="0063580F" w:rsidRDefault="0063580F" w:rsidP="00DA2175">
      <w:pPr>
        <w:pStyle w:val="PargrafodaLista"/>
        <w:numPr>
          <w:ilvl w:val="0"/>
          <w:numId w:val="30"/>
        </w:numPr>
        <w:tabs>
          <w:tab w:val="left" w:pos="0"/>
        </w:tabs>
        <w:ind w:left="-993" w:firstLine="0"/>
        <w:jc w:val="both"/>
        <w:rPr>
          <w:rFonts w:ascii="Times New Roman" w:hAnsi="Times New Roman" w:cs="Times New Roman"/>
          <w:sz w:val="24"/>
          <w:szCs w:val="24"/>
        </w:rPr>
      </w:pPr>
      <w:r w:rsidRPr="0063580F">
        <w:rPr>
          <w:rFonts w:ascii="Times New Roman" w:hAnsi="Times New Roman" w:cs="Times New Roman"/>
          <w:sz w:val="24"/>
          <w:szCs w:val="24"/>
        </w:rPr>
        <w:t>Constatando o atendimento das exigências previstas no Aviso, o proponente será declarado vencedor, submetendo-se o processo à autoridade competente para a autorização final da respectiva contratação.</w:t>
      </w:r>
    </w:p>
    <w:p w14:paraId="58A2A558" w14:textId="56DBB0D1" w:rsidR="0063580F" w:rsidRPr="0063580F" w:rsidRDefault="0063580F" w:rsidP="00DA2175">
      <w:pPr>
        <w:pStyle w:val="PargrafodaLista"/>
        <w:numPr>
          <w:ilvl w:val="0"/>
          <w:numId w:val="30"/>
        </w:numPr>
        <w:tabs>
          <w:tab w:val="left" w:pos="0"/>
        </w:tabs>
        <w:ind w:left="-993" w:firstLine="0"/>
        <w:jc w:val="both"/>
        <w:rPr>
          <w:rFonts w:ascii="Times New Roman" w:hAnsi="Times New Roman" w:cs="Times New Roman"/>
          <w:sz w:val="24"/>
          <w:szCs w:val="24"/>
        </w:rPr>
      </w:pPr>
      <w:r w:rsidRPr="0063580F">
        <w:rPr>
          <w:rFonts w:ascii="Times New Roman" w:hAnsi="Times New Roman" w:cs="Times New Roman"/>
          <w:sz w:val="24"/>
          <w:szCs w:val="24"/>
        </w:rPr>
        <w:t>Após a habilitação, poderá o proponente ser desqualificado por motivo relacionado com a capacidade jurídica, regularidade fiscal, qualificação econômico- financeira, qualificação técnica e/ou inidoneidade, em razão de fatos supervenientes ou somente conhecidos após a fase de lances;</w:t>
      </w:r>
    </w:p>
    <w:p w14:paraId="58CE9C0E" w14:textId="0B18EBE2" w:rsidR="0063580F" w:rsidRDefault="0063580F" w:rsidP="00DA2175">
      <w:pPr>
        <w:pStyle w:val="PargrafodaLista"/>
        <w:numPr>
          <w:ilvl w:val="0"/>
          <w:numId w:val="22"/>
        </w:numPr>
        <w:tabs>
          <w:tab w:val="left" w:pos="-709"/>
        </w:tabs>
        <w:ind w:left="-993" w:firstLine="0"/>
        <w:jc w:val="both"/>
        <w:rPr>
          <w:rFonts w:ascii="Times New Roman" w:hAnsi="Times New Roman" w:cs="Times New Roman"/>
          <w:b/>
          <w:sz w:val="24"/>
          <w:szCs w:val="24"/>
        </w:rPr>
      </w:pPr>
      <w:r w:rsidRPr="0063580F">
        <w:rPr>
          <w:rFonts w:ascii="Times New Roman" w:hAnsi="Times New Roman" w:cs="Times New Roman"/>
          <w:b/>
          <w:sz w:val="24"/>
          <w:szCs w:val="24"/>
        </w:rPr>
        <w:t>DO ENCAMINHAMENTO DA PROPOSTA FINANCEIRA (PROPOSTA FINAL)</w:t>
      </w:r>
    </w:p>
    <w:p w14:paraId="032D74E6" w14:textId="451B352A" w:rsidR="0063580F" w:rsidRDefault="0063580F" w:rsidP="00DA2175">
      <w:pPr>
        <w:pStyle w:val="PargrafodaLista"/>
        <w:ind w:left="-993"/>
        <w:jc w:val="both"/>
        <w:rPr>
          <w:rFonts w:ascii="Times New Roman" w:hAnsi="Times New Roman" w:cs="Times New Roman"/>
          <w:sz w:val="24"/>
          <w:szCs w:val="24"/>
        </w:rPr>
      </w:pPr>
      <w:r>
        <w:rPr>
          <w:rFonts w:ascii="Times New Roman" w:hAnsi="Times New Roman" w:cs="Times New Roman"/>
          <w:sz w:val="24"/>
          <w:szCs w:val="24"/>
        </w:rPr>
        <w:tab/>
      </w:r>
      <w:r w:rsidRPr="0063580F">
        <w:rPr>
          <w:rFonts w:ascii="Times New Roman" w:hAnsi="Times New Roman" w:cs="Times New Roman"/>
          <w:sz w:val="24"/>
          <w:szCs w:val="24"/>
        </w:rPr>
        <w:t>A PROPOSTA FINAL do proponente decla</w:t>
      </w:r>
      <w:r>
        <w:rPr>
          <w:rFonts w:ascii="Times New Roman" w:hAnsi="Times New Roman" w:cs="Times New Roman"/>
          <w:sz w:val="24"/>
          <w:szCs w:val="24"/>
        </w:rPr>
        <w:t xml:space="preserve">rado vencedor será atualizada e </w:t>
      </w:r>
      <w:r w:rsidRPr="0063580F">
        <w:rPr>
          <w:rFonts w:ascii="Times New Roman" w:hAnsi="Times New Roman" w:cs="Times New Roman"/>
          <w:sz w:val="24"/>
          <w:szCs w:val="24"/>
        </w:rPr>
        <w:t xml:space="preserve">encaminhada por endereço eletrônico (e-mail) ou presencial (endereço sede </w:t>
      </w:r>
      <w:r>
        <w:rPr>
          <w:rFonts w:ascii="Times New Roman" w:hAnsi="Times New Roman" w:cs="Times New Roman"/>
          <w:sz w:val="24"/>
          <w:szCs w:val="24"/>
        </w:rPr>
        <w:t>da Prefeitura Municipal</w:t>
      </w:r>
      <w:r w:rsidRPr="0063580F">
        <w:rPr>
          <w:rFonts w:ascii="Times New Roman" w:hAnsi="Times New Roman" w:cs="Times New Roman"/>
          <w:sz w:val="24"/>
          <w:szCs w:val="24"/>
        </w:rPr>
        <w:t>)</w:t>
      </w:r>
      <w:r>
        <w:rPr>
          <w:rFonts w:ascii="Times New Roman" w:hAnsi="Times New Roman" w:cs="Times New Roman"/>
          <w:sz w:val="24"/>
          <w:szCs w:val="24"/>
        </w:rPr>
        <w:t>.</w:t>
      </w:r>
    </w:p>
    <w:p w14:paraId="252483FD" w14:textId="77777777" w:rsidR="0063580F" w:rsidRPr="00464584" w:rsidRDefault="0063580F" w:rsidP="00DA2175">
      <w:pPr>
        <w:pStyle w:val="PADRO"/>
        <w:keepNext w:val="0"/>
        <w:widowControl/>
        <w:numPr>
          <w:ilvl w:val="0"/>
          <w:numId w:val="22"/>
        </w:numPr>
        <w:shd w:val="clear" w:color="auto" w:fill="auto"/>
        <w:spacing w:before="120" w:after="120" w:line="240" w:lineRule="auto"/>
        <w:ind w:left="-993" w:firstLine="0"/>
        <w:rPr>
          <w:rFonts w:ascii="Times New Roman" w:hAnsi="Times New Roman" w:cs="Times New Roman"/>
          <w:b/>
          <w:sz w:val="24"/>
        </w:rPr>
      </w:pPr>
      <w:r w:rsidRPr="0063580F">
        <w:rPr>
          <w:rFonts w:ascii="Times New Roman" w:eastAsia="Lucida Sans Unicode" w:hAnsi="Times New Roman" w:cs="Times New Roman"/>
          <w:b/>
          <w:sz w:val="24"/>
          <w:lang w:eastAsia="en-US" w:bidi="ar-SA"/>
        </w:rPr>
        <w:t>CONTRATAÇÃO</w:t>
      </w:r>
    </w:p>
    <w:p w14:paraId="06B5DAD8" w14:textId="3BE1D996" w:rsidR="00464584" w:rsidRPr="00B939A2" w:rsidRDefault="00464584"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Após a habilitação da melhor proposta, caso se conclua pela contratação, será firmado Termo de Contrato ou emitido instrumento equivalente.</w:t>
      </w:r>
    </w:p>
    <w:p w14:paraId="23E371B8" w14:textId="67363624" w:rsidR="00A35603" w:rsidRPr="00B939A2" w:rsidRDefault="00464584" w:rsidP="00DA2175">
      <w:pPr>
        <w:ind w:left="-993"/>
        <w:jc w:val="both"/>
        <w:rPr>
          <w:rFonts w:ascii="Times New Roman" w:hAnsi="Times New Roman" w:cs="Times New Roman"/>
          <w:sz w:val="24"/>
          <w:szCs w:val="24"/>
        </w:rPr>
      </w:pPr>
      <w:r w:rsidRPr="00B939A2">
        <w:rPr>
          <w:rFonts w:ascii="Times New Roman" w:hAnsi="Times New Roman" w:cs="Times New Roman"/>
          <w:sz w:val="24"/>
          <w:szCs w:val="24"/>
        </w:rPr>
        <w:t xml:space="preserve">O convocado terá o prazo de 05 (cinco) dias úteis, contados a partir da data de sua convocação, para assinar o Termo de Contrato ou aceitar instrumento equivalente, conforme </w:t>
      </w:r>
      <w:r w:rsidR="00A35603" w:rsidRPr="00B939A2">
        <w:rPr>
          <w:rFonts w:ascii="Times New Roman" w:hAnsi="Times New Roman" w:cs="Times New Roman"/>
          <w:sz w:val="24"/>
          <w:szCs w:val="24"/>
        </w:rPr>
        <w:t>o caso (Nota d</w:t>
      </w:r>
      <w:r w:rsidRPr="00B939A2">
        <w:rPr>
          <w:rFonts w:ascii="Times New Roman" w:hAnsi="Times New Roman" w:cs="Times New Roman"/>
          <w:sz w:val="24"/>
          <w:szCs w:val="24"/>
        </w:rPr>
        <w:t>e</w:t>
      </w:r>
      <w:r w:rsidR="00A35603" w:rsidRPr="00B939A2">
        <w:rPr>
          <w:rFonts w:ascii="Times New Roman" w:hAnsi="Times New Roman" w:cs="Times New Roman"/>
          <w:sz w:val="24"/>
          <w:szCs w:val="24"/>
        </w:rPr>
        <w:t xml:space="preserve"> e</w:t>
      </w:r>
      <w:r w:rsidRPr="00B939A2">
        <w:rPr>
          <w:rFonts w:ascii="Times New Roman" w:hAnsi="Times New Roman" w:cs="Times New Roman"/>
          <w:sz w:val="24"/>
          <w:szCs w:val="24"/>
        </w:rPr>
        <w:t>mpenho/Carta Contrato/Autorização), sob pena de decair do direito à contratação, sem prejuízo das sanções previstas neste Aviso de Contratação Direta.</w:t>
      </w:r>
      <w:r w:rsidR="00275A0D">
        <w:rPr>
          <w:rFonts w:ascii="Times New Roman" w:hAnsi="Times New Roman" w:cs="Times New Roman"/>
          <w:sz w:val="24"/>
          <w:szCs w:val="24"/>
        </w:rPr>
        <w:t xml:space="preserve"> </w:t>
      </w:r>
      <w:r w:rsidR="00A35603" w:rsidRPr="00B939A2">
        <w:rPr>
          <w:rFonts w:ascii="Times New Roman" w:hAnsi="Times New Roman" w:cs="Times New Roman"/>
          <w:sz w:val="24"/>
          <w:szCs w:val="24"/>
        </w:rPr>
        <w:t>O prazo previsto para assinatura do contrato ou aceitação da nota de empenho ou instrumento equivalente poderá ser prorrogado 1 (uma) vez, por igual período, por solicitação justificada do proponente vencedor e aceita pela Administração.</w:t>
      </w:r>
    </w:p>
    <w:p w14:paraId="58E2F1AC" w14:textId="77777777" w:rsidR="00A35603" w:rsidRPr="00B939A2" w:rsidRDefault="00A35603"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O Aceite da Nota de Empenho ou do instrumento equivalente, emitida à empresa vencedora, implica no reconhecimento de que:</w:t>
      </w:r>
    </w:p>
    <w:p w14:paraId="155E29BB" w14:textId="77777777" w:rsidR="00A35603" w:rsidRPr="00B939A2" w:rsidRDefault="00A35603" w:rsidP="00DA2175">
      <w:pPr>
        <w:pStyle w:val="PADRO"/>
        <w:widowControl/>
        <w:numPr>
          <w:ilvl w:val="0"/>
          <w:numId w:val="31"/>
        </w:numPr>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 referida Nota está substituindo o contrato, aplicando-se à relação de negócios ali estabelecida as disposições da Lei nº 14.133, de 2021;</w:t>
      </w:r>
    </w:p>
    <w:p w14:paraId="5873A108" w14:textId="77777777" w:rsidR="00A35603" w:rsidRPr="00B939A2" w:rsidRDefault="00A35603" w:rsidP="00DA2175">
      <w:pPr>
        <w:pStyle w:val="PADRO"/>
        <w:widowControl/>
        <w:numPr>
          <w:ilvl w:val="0"/>
          <w:numId w:val="31"/>
        </w:numPr>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 contratada se vincula à sua proposta e às previsões contidas no Aviso de Contratação Direta e seus anexos;</w:t>
      </w:r>
    </w:p>
    <w:p w14:paraId="49B09BDF" w14:textId="67D42408" w:rsidR="00464584" w:rsidRPr="00B939A2" w:rsidRDefault="00C57B58" w:rsidP="00DA2175">
      <w:pPr>
        <w:pStyle w:val="PADRO"/>
        <w:widowControl/>
        <w:numPr>
          <w:ilvl w:val="0"/>
          <w:numId w:val="31"/>
        </w:numPr>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w:t>
      </w:r>
      <w:r w:rsidR="00464584" w:rsidRPr="00B939A2">
        <w:rPr>
          <w:rFonts w:ascii="Times New Roman" w:hAnsi="Times New Roman" w:cs="Times New Roman"/>
          <w:sz w:val="24"/>
        </w:rPr>
        <w:t xml:space="preserve"> contratada reconhece que as hipóteses de rescisão são aquelas previstas</w:t>
      </w:r>
      <w:r w:rsidRPr="00B939A2">
        <w:rPr>
          <w:rFonts w:ascii="Times New Roman" w:hAnsi="Times New Roman" w:cs="Times New Roman"/>
          <w:sz w:val="24"/>
        </w:rPr>
        <w:t xml:space="preserve"> </w:t>
      </w:r>
      <w:r w:rsidR="00464584" w:rsidRPr="00B939A2">
        <w:rPr>
          <w:rFonts w:ascii="Times New Roman" w:hAnsi="Times New Roman" w:cs="Times New Roman"/>
          <w:sz w:val="24"/>
        </w:rPr>
        <w:t>nos artigos 137 e 138 da Lei nº 14.133/21 e reconhece os direitos da Administração</w:t>
      </w:r>
      <w:r w:rsidRPr="00B939A2">
        <w:rPr>
          <w:rFonts w:ascii="Times New Roman" w:hAnsi="Times New Roman" w:cs="Times New Roman"/>
          <w:sz w:val="24"/>
        </w:rPr>
        <w:t xml:space="preserve"> </w:t>
      </w:r>
      <w:r w:rsidR="00464584" w:rsidRPr="00B939A2">
        <w:rPr>
          <w:rFonts w:ascii="Times New Roman" w:hAnsi="Times New Roman" w:cs="Times New Roman"/>
          <w:sz w:val="24"/>
        </w:rPr>
        <w:t>previstos nos artigos 137 a 139 da mesma Lei.</w:t>
      </w:r>
    </w:p>
    <w:p w14:paraId="7224B8C9" w14:textId="20139A62" w:rsidR="00C57B58" w:rsidRPr="00B939A2" w:rsidRDefault="00464584" w:rsidP="00DA2175">
      <w:pPr>
        <w:pStyle w:val="PADRO"/>
        <w:widowControl/>
        <w:numPr>
          <w:ilvl w:val="0"/>
          <w:numId w:val="31"/>
        </w:numPr>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Na assinatura do contrato ou do instru</w:t>
      </w:r>
      <w:r w:rsidR="00C57B58" w:rsidRPr="00B939A2">
        <w:rPr>
          <w:rFonts w:ascii="Times New Roman" w:hAnsi="Times New Roman" w:cs="Times New Roman"/>
          <w:sz w:val="24"/>
        </w:rPr>
        <w:t xml:space="preserve">mento equivalente será exigida </w:t>
      </w:r>
      <w:r w:rsidRPr="00B939A2">
        <w:rPr>
          <w:rFonts w:ascii="Times New Roman" w:hAnsi="Times New Roman" w:cs="Times New Roman"/>
          <w:sz w:val="24"/>
        </w:rPr>
        <w:t>comprovação das condições de habilitação e contratação consignadas neste aviso,</w:t>
      </w:r>
      <w:r w:rsidR="00C57B58" w:rsidRPr="00B939A2">
        <w:rPr>
          <w:rFonts w:ascii="Times New Roman" w:hAnsi="Times New Roman" w:cs="Times New Roman"/>
          <w:sz w:val="24"/>
        </w:rPr>
        <w:t xml:space="preserve"> </w:t>
      </w:r>
      <w:r w:rsidRPr="00B939A2">
        <w:rPr>
          <w:rFonts w:ascii="Times New Roman" w:hAnsi="Times New Roman" w:cs="Times New Roman"/>
          <w:sz w:val="24"/>
        </w:rPr>
        <w:t>que deverão ser mantidas pelo prestador durante a vigência do contrato.</w:t>
      </w:r>
    </w:p>
    <w:p w14:paraId="0FB6C78A" w14:textId="77777777" w:rsidR="00B32778" w:rsidRPr="00B939A2" w:rsidRDefault="00C57B58" w:rsidP="00DA2175">
      <w:pPr>
        <w:pStyle w:val="PADRO"/>
        <w:keepNext w:val="0"/>
        <w:widowControl/>
        <w:numPr>
          <w:ilvl w:val="0"/>
          <w:numId w:val="22"/>
        </w:numPr>
        <w:shd w:val="clear" w:color="auto" w:fill="auto"/>
        <w:spacing w:before="120" w:after="120" w:line="240" w:lineRule="auto"/>
        <w:ind w:left="-993" w:firstLine="0"/>
        <w:rPr>
          <w:rFonts w:ascii="Times New Roman" w:hAnsi="Times New Roman" w:cs="Times New Roman"/>
          <w:b/>
          <w:sz w:val="24"/>
        </w:rPr>
      </w:pPr>
      <w:r w:rsidRPr="00B939A2">
        <w:rPr>
          <w:rFonts w:ascii="Times New Roman" w:hAnsi="Times New Roman" w:cs="Times New Roman"/>
          <w:b/>
          <w:sz w:val="24"/>
        </w:rPr>
        <w:t>SANÇÕES</w:t>
      </w:r>
    </w:p>
    <w:p w14:paraId="770A254C" w14:textId="77777777" w:rsidR="00B32778" w:rsidRPr="00B939A2" w:rsidRDefault="00C57B58" w:rsidP="00DA2175">
      <w:pPr>
        <w:pStyle w:val="PADRO"/>
        <w:keepNext w:val="0"/>
        <w:widowControl/>
        <w:shd w:val="clear" w:color="auto" w:fill="auto"/>
        <w:spacing w:before="120" w:after="120" w:line="240" w:lineRule="auto"/>
        <w:ind w:left="-993" w:firstLine="0"/>
        <w:rPr>
          <w:rFonts w:ascii="Times New Roman" w:hAnsi="Times New Roman" w:cs="Times New Roman"/>
          <w:b/>
          <w:sz w:val="24"/>
        </w:rPr>
      </w:pPr>
      <w:r w:rsidRPr="00B939A2">
        <w:rPr>
          <w:rFonts w:ascii="Times New Roman" w:hAnsi="Times New Roman" w:cs="Times New Roman"/>
          <w:sz w:val="24"/>
        </w:rPr>
        <w:t>Comete infração administrativa o prestador que cometer quaisquer das infrações previstas no art. 155 da Lei nº 14.133, de 2021.</w:t>
      </w:r>
    </w:p>
    <w:p w14:paraId="570C13A7" w14:textId="77777777" w:rsidR="00A35603" w:rsidRPr="00B939A2" w:rsidRDefault="00C57B58"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O prestador que cometer qualquer das infrações discriminadas nos subitens anteriores ficará sujeito, sem prejuízo da responsabilidade civil e criminal, às sanções previstas no art. 156 da Lei n.º 14.133, de 2021.</w:t>
      </w:r>
    </w:p>
    <w:p w14:paraId="2A28E68D" w14:textId="055AC0C4" w:rsidR="00C57B58" w:rsidRPr="00B939A2" w:rsidRDefault="00C57B58"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Na aplicação das sanções serão considerados:</w:t>
      </w:r>
    </w:p>
    <w:p w14:paraId="67F215E7" w14:textId="77777777" w:rsidR="001928C0" w:rsidRPr="00B939A2" w:rsidRDefault="001928C0" w:rsidP="00DA2175">
      <w:pPr>
        <w:pStyle w:val="PADRO"/>
        <w:widowControl/>
        <w:numPr>
          <w:ilvl w:val="0"/>
          <w:numId w:val="33"/>
        </w:numPr>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 natureza e a gravidade da infração cometida;</w:t>
      </w:r>
    </w:p>
    <w:p w14:paraId="4D3F2412" w14:textId="77777777" w:rsidR="001928C0" w:rsidRPr="00B939A2" w:rsidRDefault="001928C0" w:rsidP="00DA2175">
      <w:pPr>
        <w:pStyle w:val="PADRO"/>
        <w:widowControl/>
        <w:numPr>
          <w:ilvl w:val="0"/>
          <w:numId w:val="33"/>
        </w:numPr>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As peculiaridades do caso concreto;</w:t>
      </w:r>
    </w:p>
    <w:p w14:paraId="2CE4FE07" w14:textId="77777777" w:rsidR="001928C0" w:rsidRPr="00B939A2" w:rsidRDefault="001928C0" w:rsidP="00DA2175">
      <w:pPr>
        <w:pStyle w:val="PADRO"/>
        <w:keepNext w:val="0"/>
        <w:widowControl/>
        <w:shd w:val="clear" w:color="auto" w:fill="auto"/>
        <w:spacing w:before="120" w:after="120" w:line="240" w:lineRule="auto"/>
        <w:ind w:left="-993" w:firstLine="0"/>
        <w:rPr>
          <w:rFonts w:ascii="Times New Roman" w:hAnsi="Times New Roman" w:cs="Times New Roman"/>
          <w:color w:val="FF0000"/>
          <w:sz w:val="24"/>
        </w:rPr>
      </w:pPr>
    </w:p>
    <w:p w14:paraId="2D817F9B" w14:textId="29E21198" w:rsidR="00C57B58" w:rsidRPr="00B939A2" w:rsidRDefault="00C57B58" w:rsidP="00DA2175">
      <w:pPr>
        <w:pStyle w:val="PADRO"/>
        <w:widowControl/>
        <w:numPr>
          <w:ilvl w:val="0"/>
          <w:numId w:val="33"/>
        </w:numPr>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lastRenderedPageBreak/>
        <w:t>As circunstâncias agravantes ou atenuantes;</w:t>
      </w:r>
    </w:p>
    <w:p w14:paraId="5C0924A4" w14:textId="4AE32F3C" w:rsidR="00C57B58" w:rsidRPr="00B939A2" w:rsidRDefault="00C57B58" w:rsidP="00DA2175">
      <w:pPr>
        <w:pStyle w:val="PADRO"/>
        <w:widowControl/>
        <w:numPr>
          <w:ilvl w:val="0"/>
          <w:numId w:val="33"/>
        </w:numPr>
        <w:spacing w:before="120" w:after="120" w:line="240" w:lineRule="auto"/>
        <w:ind w:left="-851" w:firstLine="0"/>
        <w:rPr>
          <w:rFonts w:ascii="Times New Roman" w:hAnsi="Times New Roman" w:cs="Times New Roman"/>
          <w:sz w:val="24"/>
        </w:rPr>
      </w:pPr>
      <w:r w:rsidRPr="00B939A2">
        <w:rPr>
          <w:rFonts w:ascii="Times New Roman" w:hAnsi="Times New Roman" w:cs="Times New Roman"/>
          <w:sz w:val="24"/>
        </w:rPr>
        <w:t>Os danos que dela provierem para a Administração Pública;</w:t>
      </w:r>
    </w:p>
    <w:p w14:paraId="5EE4E76F" w14:textId="77777777" w:rsidR="00C57B58" w:rsidRPr="00B939A2" w:rsidRDefault="00C57B58" w:rsidP="00DA2175">
      <w:pPr>
        <w:pStyle w:val="PADRO"/>
        <w:widowControl/>
        <w:numPr>
          <w:ilvl w:val="0"/>
          <w:numId w:val="33"/>
        </w:numPr>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 implantação ou o aperfeiçoamento de programa de integridade, conforme normas e orientações dos órgãos de controle.</w:t>
      </w:r>
    </w:p>
    <w:p w14:paraId="07FE399F" w14:textId="77777777" w:rsidR="00C57B58" w:rsidRPr="00B939A2" w:rsidRDefault="00C57B58"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7599BAAE" w14:textId="77777777" w:rsidR="00C57B58" w:rsidRPr="00B939A2" w:rsidRDefault="00C57B58"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 xml:space="preserve"> A aplicação das sanções previstas neste Aviso de Contratação Direta, em hipótese alguma, exclui a obrigação de reparação integral do dano causado à Administração Pública.</w:t>
      </w:r>
    </w:p>
    <w:p w14:paraId="7596818F" w14:textId="77777777" w:rsidR="00C57B58" w:rsidRPr="00B939A2" w:rsidRDefault="00C57B58"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 penalidade de multa pode ser aplicada cumulativamente com as demais sanções.</w:t>
      </w:r>
    </w:p>
    <w:p w14:paraId="16B54D78" w14:textId="1BF9A292" w:rsidR="00C57B58" w:rsidRPr="00B939A2" w:rsidRDefault="00C57B58"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 aplicação de qualquer das penalidades previstas realizar-se-á em processo administrativo que assegurará o contraditório e a ampla defesa, observando-se o procedimento previsto na Lei nº 14.133, de 2021.</w:t>
      </w:r>
    </w:p>
    <w:p w14:paraId="5BB66A1B" w14:textId="77777777" w:rsidR="00B244AB" w:rsidRPr="00B939A2" w:rsidRDefault="00C57B58" w:rsidP="00DA2175">
      <w:pPr>
        <w:pStyle w:val="PADRO"/>
        <w:keepNext w:val="0"/>
        <w:widowControl/>
        <w:numPr>
          <w:ilvl w:val="0"/>
          <w:numId w:val="22"/>
        </w:numPr>
        <w:shd w:val="clear" w:color="auto" w:fill="auto"/>
        <w:spacing w:before="120" w:after="120" w:line="240" w:lineRule="auto"/>
        <w:ind w:left="-993" w:firstLine="0"/>
        <w:rPr>
          <w:rFonts w:ascii="Times New Roman" w:hAnsi="Times New Roman" w:cs="Times New Roman"/>
          <w:b/>
          <w:sz w:val="24"/>
        </w:rPr>
      </w:pPr>
      <w:r w:rsidRPr="00B939A2">
        <w:rPr>
          <w:rFonts w:ascii="Times New Roman" w:hAnsi="Times New Roman" w:cs="Times New Roman"/>
          <w:b/>
          <w:sz w:val="24"/>
        </w:rPr>
        <w:t>DAS DISPOSIÇÕES GERAIS</w:t>
      </w:r>
    </w:p>
    <w:p w14:paraId="6885D378" w14:textId="77777777" w:rsidR="00B244AB" w:rsidRPr="00B939A2" w:rsidRDefault="00C57B58"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O procedimento será divulgado no Diário Oficial</w:t>
      </w:r>
      <w:r w:rsidR="00B244AB" w:rsidRPr="00B939A2">
        <w:rPr>
          <w:rFonts w:ascii="Times New Roman" w:hAnsi="Times New Roman" w:cs="Times New Roman"/>
          <w:sz w:val="24"/>
        </w:rPr>
        <w:t xml:space="preserve"> Eletrônico do Munícipio</w:t>
      </w:r>
    </w:p>
    <w:p w14:paraId="1AC4049C" w14:textId="77777777" w:rsidR="00B244AB" w:rsidRPr="00B939A2" w:rsidRDefault="00C57B58"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No caso de todos os proponentes restarem d</w:t>
      </w:r>
      <w:r w:rsidR="00B244AB" w:rsidRPr="00B939A2">
        <w:rPr>
          <w:rFonts w:ascii="Times New Roman" w:hAnsi="Times New Roman" w:cs="Times New Roman"/>
          <w:sz w:val="24"/>
        </w:rPr>
        <w:t xml:space="preserve">esclassificados ou inabilitados </w:t>
      </w:r>
      <w:r w:rsidRPr="00B939A2">
        <w:rPr>
          <w:rFonts w:ascii="Times New Roman" w:hAnsi="Times New Roman" w:cs="Times New Roman"/>
          <w:sz w:val="24"/>
        </w:rPr>
        <w:t>(procedimento fracassado), a Administração poderá:</w:t>
      </w:r>
    </w:p>
    <w:p w14:paraId="670C24DD" w14:textId="77777777" w:rsidR="00B244AB" w:rsidRPr="00B939A2" w:rsidRDefault="00B244AB" w:rsidP="00DA2175">
      <w:pPr>
        <w:pStyle w:val="PADRO"/>
        <w:keepNext w:val="0"/>
        <w:widowControl/>
        <w:numPr>
          <w:ilvl w:val="0"/>
          <w:numId w:val="35"/>
        </w:numPr>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R</w:t>
      </w:r>
      <w:r w:rsidR="00C57B58" w:rsidRPr="00B939A2">
        <w:rPr>
          <w:rFonts w:ascii="Times New Roman" w:hAnsi="Times New Roman" w:cs="Times New Roman"/>
          <w:sz w:val="24"/>
        </w:rPr>
        <w:t>epublicar o presente aviso com uma nova data;</w:t>
      </w:r>
    </w:p>
    <w:p w14:paraId="1F5327F0" w14:textId="77777777" w:rsidR="00B244AB" w:rsidRPr="00B939A2" w:rsidRDefault="00B244AB" w:rsidP="00DA2175">
      <w:pPr>
        <w:pStyle w:val="PADRO"/>
        <w:keepNext w:val="0"/>
        <w:widowControl/>
        <w:numPr>
          <w:ilvl w:val="0"/>
          <w:numId w:val="35"/>
        </w:numPr>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V</w:t>
      </w:r>
      <w:r w:rsidR="00C57B58" w:rsidRPr="00B939A2">
        <w:rPr>
          <w:rFonts w:ascii="Times New Roman" w:hAnsi="Times New Roman" w:cs="Times New Roman"/>
          <w:sz w:val="24"/>
        </w:rPr>
        <w:t>aler-se, para a contratação, de proposta obtida na pesquisa de preços que</w:t>
      </w:r>
      <w:r w:rsidRPr="00B939A2">
        <w:rPr>
          <w:rFonts w:ascii="Times New Roman" w:hAnsi="Times New Roman" w:cs="Times New Roman"/>
          <w:sz w:val="24"/>
        </w:rPr>
        <w:t xml:space="preserve"> </w:t>
      </w:r>
      <w:r w:rsidR="00C57B58" w:rsidRPr="00B939A2">
        <w:rPr>
          <w:rFonts w:ascii="Times New Roman" w:hAnsi="Times New Roman" w:cs="Times New Roman"/>
          <w:sz w:val="24"/>
        </w:rPr>
        <w:t>serviu de base ao procedimento, se houver, privilegiando-se os menores preços,</w:t>
      </w:r>
      <w:r w:rsidRPr="00B939A2">
        <w:rPr>
          <w:rFonts w:ascii="Times New Roman" w:hAnsi="Times New Roman" w:cs="Times New Roman"/>
          <w:sz w:val="24"/>
        </w:rPr>
        <w:t xml:space="preserve"> </w:t>
      </w:r>
      <w:r w:rsidR="00C57B58" w:rsidRPr="00B939A2">
        <w:rPr>
          <w:rFonts w:ascii="Times New Roman" w:hAnsi="Times New Roman" w:cs="Times New Roman"/>
          <w:sz w:val="24"/>
        </w:rPr>
        <w:t>sempre que possível, e desde que atendidas às condições de habilitação exigidas.</w:t>
      </w:r>
    </w:p>
    <w:p w14:paraId="22410346" w14:textId="77777777" w:rsidR="001928C0" w:rsidRPr="00B939A2" w:rsidRDefault="00C57B58"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Havendo a necessidade de realização de ato de qualquer natureza pelos</w:t>
      </w:r>
      <w:r w:rsidR="00B244AB" w:rsidRPr="00B939A2">
        <w:rPr>
          <w:rFonts w:ascii="Times New Roman" w:hAnsi="Times New Roman" w:cs="Times New Roman"/>
          <w:sz w:val="24"/>
        </w:rPr>
        <w:t xml:space="preserve"> </w:t>
      </w:r>
      <w:r w:rsidRPr="00B939A2">
        <w:rPr>
          <w:rFonts w:ascii="Times New Roman" w:hAnsi="Times New Roman" w:cs="Times New Roman"/>
          <w:sz w:val="24"/>
        </w:rPr>
        <w:t>prestadores, cujo prazo não conste deste Aviso de</w:t>
      </w:r>
      <w:r w:rsidR="00B244AB" w:rsidRPr="00B939A2">
        <w:rPr>
          <w:rFonts w:ascii="Times New Roman" w:hAnsi="Times New Roman" w:cs="Times New Roman"/>
          <w:sz w:val="24"/>
        </w:rPr>
        <w:t xml:space="preserve"> Contratação Direta, deverá ser </w:t>
      </w:r>
      <w:r w:rsidRPr="00B939A2">
        <w:rPr>
          <w:rFonts w:ascii="Times New Roman" w:hAnsi="Times New Roman" w:cs="Times New Roman"/>
          <w:sz w:val="24"/>
        </w:rPr>
        <w:t xml:space="preserve">atendido o prazo indicado pelo agente competente da Administração </w:t>
      </w:r>
      <w:r w:rsidR="00B244AB" w:rsidRPr="00B939A2">
        <w:rPr>
          <w:rFonts w:ascii="Times New Roman" w:hAnsi="Times New Roman" w:cs="Times New Roman"/>
          <w:sz w:val="24"/>
        </w:rPr>
        <w:t>na respectiva notificação.</w:t>
      </w:r>
      <w:r w:rsidR="00B244AB" w:rsidRPr="00B939A2">
        <w:rPr>
          <w:rFonts w:ascii="Times New Roman" w:hAnsi="Times New Roman" w:cs="Times New Roman"/>
          <w:sz w:val="24"/>
        </w:rPr>
        <w:tab/>
      </w:r>
      <w:r w:rsidR="00B244AB" w:rsidRPr="00B939A2">
        <w:rPr>
          <w:rFonts w:ascii="Times New Roman" w:hAnsi="Times New Roman" w:cs="Times New Roman"/>
          <w:sz w:val="24"/>
        </w:rPr>
        <w:tab/>
      </w:r>
      <w:r w:rsidR="00B244AB" w:rsidRPr="00B939A2">
        <w:rPr>
          <w:rFonts w:ascii="Times New Roman" w:hAnsi="Times New Roman" w:cs="Times New Roman"/>
          <w:sz w:val="24"/>
        </w:rPr>
        <w:tab/>
      </w:r>
      <w:r w:rsidR="00B244AB" w:rsidRPr="00B939A2">
        <w:rPr>
          <w:rFonts w:ascii="Times New Roman" w:hAnsi="Times New Roman" w:cs="Times New Roman"/>
          <w:sz w:val="24"/>
        </w:rPr>
        <w:tab/>
      </w:r>
      <w:r w:rsidR="00B244AB" w:rsidRPr="00B939A2">
        <w:rPr>
          <w:rFonts w:ascii="Times New Roman" w:hAnsi="Times New Roman" w:cs="Times New Roman"/>
          <w:sz w:val="24"/>
        </w:rPr>
        <w:tab/>
      </w:r>
      <w:r w:rsidR="00B244AB" w:rsidRPr="00B939A2">
        <w:rPr>
          <w:rFonts w:ascii="Times New Roman" w:hAnsi="Times New Roman" w:cs="Times New Roman"/>
          <w:sz w:val="24"/>
        </w:rPr>
        <w:tab/>
      </w:r>
    </w:p>
    <w:p w14:paraId="4C07FDDE" w14:textId="33274A9B" w:rsidR="00C57B58" w:rsidRPr="00B939A2" w:rsidRDefault="00C57B58"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Caberá ao prestador acompanhar as operações, ficando responsável pelo ônus</w:t>
      </w:r>
      <w:r w:rsidR="00B244AB" w:rsidRPr="00B939A2">
        <w:rPr>
          <w:rFonts w:ascii="Times New Roman" w:hAnsi="Times New Roman" w:cs="Times New Roman"/>
          <w:sz w:val="24"/>
        </w:rPr>
        <w:t xml:space="preserve"> </w:t>
      </w:r>
      <w:r w:rsidRPr="00B939A2">
        <w:rPr>
          <w:rFonts w:ascii="Times New Roman" w:hAnsi="Times New Roman" w:cs="Times New Roman"/>
          <w:sz w:val="24"/>
        </w:rPr>
        <w:t>decorrente da perda do negócio diante da inobs</w:t>
      </w:r>
      <w:r w:rsidR="00B244AB" w:rsidRPr="00B939A2">
        <w:rPr>
          <w:rFonts w:ascii="Times New Roman" w:hAnsi="Times New Roman" w:cs="Times New Roman"/>
          <w:sz w:val="24"/>
        </w:rPr>
        <w:t xml:space="preserve">ervância de quaisquer mensagens </w:t>
      </w:r>
      <w:r w:rsidRPr="00B939A2">
        <w:rPr>
          <w:rFonts w:ascii="Times New Roman" w:hAnsi="Times New Roman" w:cs="Times New Roman"/>
          <w:sz w:val="24"/>
        </w:rPr>
        <w:t>emitidas pela Administração ou de sua desconexão.</w:t>
      </w:r>
    </w:p>
    <w:p w14:paraId="59BC7743" w14:textId="77777777" w:rsidR="001928C0" w:rsidRPr="00B939A2" w:rsidRDefault="001928C0"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Não havendo expediente ou ocorrendo qualquer fato superveniente que impeça a realização dos atos aqui previstos, será automaticamente transferido para o primeiro dia útil subsequente, no mesmo horário anteriormente estabelecido, desde que não haja comunicação em contrário.</w:t>
      </w:r>
    </w:p>
    <w:p w14:paraId="74A6F940" w14:textId="77777777" w:rsidR="001928C0" w:rsidRPr="00B939A2" w:rsidRDefault="001928C0"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Os horários estabelecidos na divulgação deste procedimento observarão o horário de Brasília-DF.</w:t>
      </w:r>
    </w:p>
    <w:p w14:paraId="75A1C2D6" w14:textId="6CC1B8DF" w:rsidR="001928C0" w:rsidRPr="00530255" w:rsidRDefault="001928C0" w:rsidP="0053025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 xml:space="preserve">No julgamento das propostas e da habilitação, a Administração poderá sanar erros ou falhas que não alterem a substância das propostas, dos documentos e sua validade jurídica, mediante despacho fundamentado, registrado e acessível a todos, atribuindo-lhes validade e eficácia para fins </w:t>
      </w:r>
      <w:r w:rsidR="00530255">
        <w:rPr>
          <w:rFonts w:ascii="Times New Roman" w:hAnsi="Times New Roman" w:cs="Times New Roman"/>
          <w:sz w:val="24"/>
        </w:rPr>
        <w:t>de habilitação e classificação.</w:t>
      </w:r>
    </w:p>
    <w:p w14:paraId="185EC6E4" w14:textId="3A3DB6AA" w:rsidR="00C57B58" w:rsidRPr="00B939A2" w:rsidRDefault="00C57B58"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As normas disciplinadoras deste Aviso de Contratação Direta serão sempre</w:t>
      </w:r>
      <w:r w:rsidR="00B244AB" w:rsidRPr="00B939A2">
        <w:rPr>
          <w:rFonts w:ascii="Times New Roman" w:hAnsi="Times New Roman" w:cs="Times New Roman"/>
          <w:sz w:val="24"/>
        </w:rPr>
        <w:t xml:space="preserve"> i</w:t>
      </w:r>
      <w:r w:rsidRPr="00B939A2">
        <w:rPr>
          <w:rFonts w:ascii="Times New Roman" w:hAnsi="Times New Roman" w:cs="Times New Roman"/>
          <w:sz w:val="24"/>
        </w:rPr>
        <w:t>nterpretadas em favor da ampliação da disputa entre</w:t>
      </w:r>
      <w:r w:rsidR="00B244AB" w:rsidRPr="00B939A2">
        <w:rPr>
          <w:rFonts w:ascii="Times New Roman" w:hAnsi="Times New Roman" w:cs="Times New Roman"/>
          <w:sz w:val="24"/>
        </w:rPr>
        <w:t xml:space="preserve"> os interessados, desde que não </w:t>
      </w:r>
      <w:r w:rsidRPr="00B939A2">
        <w:rPr>
          <w:rFonts w:ascii="Times New Roman" w:hAnsi="Times New Roman" w:cs="Times New Roman"/>
          <w:sz w:val="24"/>
        </w:rPr>
        <w:t>comprometam o interesse da Administração, o princípi</w:t>
      </w:r>
      <w:r w:rsidR="00B244AB" w:rsidRPr="00B939A2">
        <w:rPr>
          <w:rFonts w:ascii="Times New Roman" w:hAnsi="Times New Roman" w:cs="Times New Roman"/>
          <w:sz w:val="24"/>
        </w:rPr>
        <w:t xml:space="preserve">o da isonomia, a finalidade e a segurança da contratação. </w:t>
      </w:r>
      <w:r w:rsidRPr="00B939A2">
        <w:rPr>
          <w:rFonts w:ascii="Times New Roman" w:hAnsi="Times New Roman" w:cs="Times New Roman"/>
          <w:sz w:val="24"/>
        </w:rPr>
        <w:t>Os prestadores assumem todos os custos de preparação e apres</w:t>
      </w:r>
      <w:r w:rsidR="00B244AB" w:rsidRPr="00B939A2">
        <w:rPr>
          <w:rFonts w:ascii="Times New Roman" w:hAnsi="Times New Roman" w:cs="Times New Roman"/>
          <w:sz w:val="24"/>
        </w:rPr>
        <w:t xml:space="preserve">entação de </w:t>
      </w:r>
      <w:r w:rsidRPr="00B939A2">
        <w:rPr>
          <w:rFonts w:ascii="Times New Roman" w:hAnsi="Times New Roman" w:cs="Times New Roman"/>
          <w:sz w:val="24"/>
        </w:rPr>
        <w:t>suas propostas e a Administração não será, em nen</w:t>
      </w:r>
      <w:r w:rsidR="00B244AB" w:rsidRPr="00B939A2">
        <w:rPr>
          <w:rFonts w:ascii="Times New Roman" w:hAnsi="Times New Roman" w:cs="Times New Roman"/>
          <w:sz w:val="24"/>
        </w:rPr>
        <w:t xml:space="preserve">hum caso, responsável por esses </w:t>
      </w:r>
      <w:r w:rsidRPr="00B939A2">
        <w:rPr>
          <w:rFonts w:ascii="Times New Roman" w:hAnsi="Times New Roman" w:cs="Times New Roman"/>
          <w:sz w:val="24"/>
        </w:rPr>
        <w:t>custos, independentemente da condução</w:t>
      </w:r>
      <w:r w:rsidR="00B244AB" w:rsidRPr="00B939A2">
        <w:rPr>
          <w:rFonts w:ascii="Times New Roman" w:hAnsi="Times New Roman" w:cs="Times New Roman"/>
          <w:sz w:val="24"/>
        </w:rPr>
        <w:t xml:space="preserve"> ou do resultado do processo de </w:t>
      </w:r>
      <w:r w:rsidRPr="00B939A2">
        <w:rPr>
          <w:rFonts w:ascii="Times New Roman" w:hAnsi="Times New Roman" w:cs="Times New Roman"/>
          <w:sz w:val="24"/>
        </w:rPr>
        <w:t>contratação.</w:t>
      </w:r>
    </w:p>
    <w:p w14:paraId="52DE758F" w14:textId="4F4ACBEC" w:rsidR="00C57B58" w:rsidRPr="00B939A2" w:rsidRDefault="00C57B58" w:rsidP="00DA2175">
      <w:pPr>
        <w:pStyle w:val="PADRO"/>
        <w:widowControl/>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Integram este Aviso de Contratação Direta, para todos os fins e efeitos, os</w:t>
      </w:r>
      <w:r w:rsidR="00B244AB" w:rsidRPr="00B939A2">
        <w:rPr>
          <w:rFonts w:ascii="Times New Roman" w:hAnsi="Times New Roman" w:cs="Times New Roman"/>
          <w:sz w:val="24"/>
        </w:rPr>
        <w:t xml:space="preserve"> seguintes</w:t>
      </w:r>
      <w:r w:rsidRPr="00B939A2">
        <w:rPr>
          <w:rFonts w:ascii="Times New Roman" w:hAnsi="Times New Roman" w:cs="Times New Roman"/>
          <w:sz w:val="24"/>
        </w:rPr>
        <w:t xml:space="preserve"> anexos:</w:t>
      </w:r>
    </w:p>
    <w:p w14:paraId="1375B194" w14:textId="77777777" w:rsidR="00B244AB" w:rsidRPr="00B939A2" w:rsidRDefault="00B244AB"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ANEXO I – Documentação exigida para Habilitação</w:t>
      </w:r>
    </w:p>
    <w:p w14:paraId="7894D70D" w14:textId="77777777" w:rsidR="001F5824" w:rsidRPr="00B939A2" w:rsidRDefault="00B244AB"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ANEXO II - Termo de Referência.</w:t>
      </w:r>
      <w:r w:rsidR="001F5824" w:rsidRPr="00B939A2">
        <w:rPr>
          <w:rFonts w:ascii="Times New Roman" w:hAnsi="Times New Roman" w:cs="Times New Roman"/>
          <w:sz w:val="24"/>
        </w:rPr>
        <w:t xml:space="preserve"> </w:t>
      </w:r>
    </w:p>
    <w:p w14:paraId="037DFCDF" w14:textId="57C69396" w:rsidR="00B244AB" w:rsidRPr="00B939A2" w:rsidRDefault="001F5824"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lastRenderedPageBreak/>
        <w:t>ANEXO III – Minuta do Contrato.</w:t>
      </w:r>
    </w:p>
    <w:p w14:paraId="7CA59992" w14:textId="176247C6" w:rsidR="00B244AB" w:rsidRPr="00B939A2" w:rsidRDefault="001F5824" w:rsidP="001F5824">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ANEXO IV</w:t>
      </w:r>
      <w:r w:rsidR="00B244AB" w:rsidRPr="00B939A2">
        <w:rPr>
          <w:rFonts w:ascii="Times New Roman" w:hAnsi="Times New Roman" w:cs="Times New Roman"/>
          <w:sz w:val="24"/>
        </w:rPr>
        <w:t xml:space="preserve"> – Modelo Proposta</w:t>
      </w:r>
    </w:p>
    <w:p w14:paraId="357F0A98" w14:textId="77777777" w:rsidR="00B244AB" w:rsidRPr="00B939A2" w:rsidRDefault="00B244AB"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ANEXO V – Modelo declaração Inexistência de fato impeditivo para licitar com a Administração Pública.</w:t>
      </w:r>
    </w:p>
    <w:p w14:paraId="6FE6F41F" w14:textId="77777777" w:rsidR="00B244AB" w:rsidRPr="00B939A2" w:rsidRDefault="00B244AB"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ANEXO VI – Modelo Declaração de ME/EPP</w:t>
      </w:r>
    </w:p>
    <w:p w14:paraId="0EE06030" w14:textId="2EC5A7C9" w:rsidR="00B244AB" w:rsidRPr="00B939A2" w:rsidRDefault="00B244AB" w:rsidP="00DA2175">
      <w:pPr>
        <w:pStyle w:val="PADRO"/>
        <w:keepNext w:val="0"/>
        <w:widowControl/>
        <w:shd w:val="clear" w:color="auto" w:fill="auto"/>
        <w:spacing w:before="120" w:after="120" w:line="240" w:lineRule="auto"/>
        <w:ind w:left="-993" w:firstLine="0"/>
        <w:rPr>
          <w:rFonts w:ascii="Times New Roman" w:hAnsi="Times New Roman" w:cs="Times New Roman"/>
          <w:sz w:val="24"/>
        </w:rPr>
      </w:pPr>
      <w:r w:rsidRPr="00B939A2">
        <w:rPr>
          <w:rFonts w:ascii="Times New Roman" w:hAnsi="Times New Roman" w:cs="Times New Roman"/>
          <w:sz w:val="24"/>
        </w:rPr>
        <w:t>ANEXO VII – Modelo Declaração de cumprimento do disposto no INCISO XXXIII do art. 7º da Constituição Federal de acordo com art. 68-VI da Lei 14.133/2021</w:t>
      </w:r>
      <w:r w:rsidR="001928C0" w:rsidRPr="00B939A2">
        <w:rPr>
          <w:rFonts w:ascii="Times New Roman" w:hAnsi="Times New Roman" w:cs="Times New Roman"/>
          <w:sz w:val="24"/>
        </w:rPr>
        <w:t>.</w:t>
      </w:r>
    </w:p>
    <w:p w14:paraId="17FFA38F" w14:textId="77777777" w:rsidR="00F843BF" w:rsidRPr="0018453E" w:rsidRDefault="00F843BF" w:rsidP="00DA2175">
      <w:pPr>
        <w:spacing w:after="120"/>
        <w:ind w:left="360" w:right="-15"/>
        <w:jc w:val="right"/>
        <w:rPr>
          <w:rFonts w:ascii="Times New Roman" w:hAnsi="Times New Roman" w:cs="Times New Roman"/>
          <w:color w:val="071C27" w:themeColor="text1"/>
          <w:sz w:val="24"/>
          <w:szCs w:val="24"/>
        </w:rPr>
      </w:pPr>
    </w:p>
    <w:p w14:paraId="1493155B" w14:textId="4A6489D6" w:rsidR="009A6653" w:rsidRPr="0018453E" w:rsidRDefault="009A6653" w:rsidP="007E11A2">
      <w:pPr>
        <w:spacing w:after="120"/>
        <w:ind w:left="360" w:right="-15"/>
        <w:jc w:val="right"/>
        <w:rPr>
          <w:rFonts w:ascii="Times New Roman" w:hAnsi="Times New Roman" w:cs="Times New Roman"/>
          <w:color w:val="071C27" w:themeColor="text1"/>
          <w:sz w:val="24"/>
          <w:szCs w:val="24"/>
        </w:rPr>
      </w:pPr>
      <w:r w:rsidRPr="0018453E">
        <w:rPr>
          <w:rFonts w:ascii="Times New Roman" w:hAnsi="Times New Roman" w:cs="Times New Roman"/>
          <w:color w:val="071C27" w:themeColor="text1"/>
          <w:sz w:val="24"/>
          <w:szCs w:val="24"/>
        </w:rPr>
        <w:t xml:space="preserve">São Pedro dos Crentes – MA, </w:t>
      </w:r>
      <w:r w:rsidR="00D35E20" w:rsidRPr="0018453E">
        <w:rPr>
          <w:rFonts w:ascii="Times New Roman" w:hAnsi="Times New Roman" w:cs="Times New Roman"/>
          <w:color w:val="071C27" w:themeColor="text1"/>
          <w:sz w:val="24"/>
          <w:szCs w:val="24"/>
        </w:rPr>
        <w:t>23</w:t>
      </w:r>
      <w:r w:rsidR="00FF4001" w:rsidRPr="0018453E">
        <w:rPr>
          <w:rFonts w:ascii="Times New Roman" w:hAnsi="Times New Roman" w:cs="Times New Roman"/>
          <w:color w:val="071C27" w:themeColor="text1"/>
          <w:sz w:val="24"/>
          <w:szCs w:val="24"/>
        </w:rPr>
        <w:t xml:space="preserve"> </w:t>
      </w:r>
      <w:r w:rsidRPr="0018453E">
        <w:rPr>
          <w:rFonts w:ascii="Times New Roman" w:hAnsi="Times New Roman" w:cs="Times New Roman"/>
          <w:color w:val="071C27" w:themeColor="text1"/>
          <w:sz w:val="24"/>
          <w:szCs w:val="24"/>
        </w:rPr>
        <w:t>de</w:t>
      </w:r>
      <w:r w:rsidR="00F843BF" w:rsidRPr="0018453E">
        <w:rPr>
          <w:rFonts w:ascii="Times New Roman" w:hAnsi="Times New Roman" w:cs="Times New Roman"/>
          <w:color w:val="071C27" w:themeColor="text1"/>
          <w:sz w:val="24"/>
          <w:szCs w:val="24"/>
        </w:rPr>
        <w:t xml:space="preserve"> </w:t>
      </w:r>
      <w:r w:rsidR="00275A0D" w:rsidRPr="0018453E">
        <w:rPr>
          <w:rFonts w:ascii="Times New Roman" w:hAnsi="Times New Roman" w:cs="Times New Roman"/>
          <w:color w:val="071C27" w:themeColor="text1"/>
          <w:sz w:val="24"/>
          <w:szCs w:val="24"/>
        </w:rPr>
        <w:t>julho</w:t>
      </w:r>
      <w:r w:rsidR="00F843BF" w:rsidRPr="0018453E">
        <w:rPr>
          <w:rFonts w:ascii="Times New Roman" w:hAnsi="Times New Roman" w:cs="Times New Roman"/>
          <w:color w:val="071C27" w:themeColor="text1"/>
          <w:sz w:val="24"/>
          <w:szCs w:val="24"/>
        </w:rPr>
        <w:t xml:space="preserve"> </w:t>
      </w:r>
      <w:r w:rsidRPr="0018453E">
        <w:rPr>
          <w:rFonts w:ascii="Times New Roman" w:hAnsi="Times New Roman" w:cs="Times New Roman"/>
          <w:color w:val="071C27" w:themeColor="text1"/>
          <w:sz w:val="24"/>
          <w:szCs w:val="24"/>
        </w:rPr>
        <w:t>de 2024.</w:t>
      </w:r>
    </w:p>
    <w:p w14:paraId="1DA504FE" w14:textId="77777777" w:rsidR="007E11A2" w:rsidRPr="007E11A2" w:rsidRDefault="007E11A2" w:rsidP="007E11A2">
      <w:pPr>
        <w:spacing w:after="120"/>
        <w:ind w:left="360" w:right="-15"/>
        <w:jc w:val="right"/>
        <w:rPr>
          <w:rFonts w:ascii="Times New Roman" w:hAnsi="Times New Roman" w:cs="Times New Roman"/>
          <w:color w:val="071C27" w:themeColor="text1"/>
          <w:sz w:val="24"/>
          <w:szCs w:val="24"/>
        </w:rPr>
      </w:pPr>
    </w:p>
    <w:p w14:paraId="69A70039" w14:textId="77777777" w:rsidR="009A6653" w:rsidRPr="0070741F" w:rsidRDefault="009A6653" w:rsidP="00DA2175">
      <w:pPr>
        <w:spacing w:after="120"/>
        <w:ind w:left="360" w:right="-15"/>
        <w:jc w:val="both"/>
        <w:rPr>
          <w:rFonts w:ascii="Times New Roman" w:hAnsi="Times New Roman" w:cs="Times New Roman"/>
          <w:sz w:val="24"/>
          <w:szCs w:val="24"/>
        </w:rPr>
      </w:pPr>
    </w:p>
    <w:p w14:paraId="46C08571" w14:textId="77777777" w:rsidR="009A6653" w:rsidRPr="0070741F" w:rsidRDefault="009A6653" w:rsidP="00DA2175">
      <w:pPr>
        <w:jc w:val="center"/>
        <w:rPr>
          <w:rFonts w:ascii="Times New Roman" w:hAnsi="Times New Roman" w:cs="Times New Roman"/>
          <w:b/>
          <w:bCs/>
          <w:iCs/>
          <w:sz w:val="24"/>
          <w:szCs w:val="24"/>
        </w:rPr>
      </w:pPr>
      <w:r w:rsidRPr="0070741F">
        <w:rPr>
          <w:rFonts w:ascii="Times New Roman" w:hAnsi="Times New Roman" w:cs="Times New Roman"/>
          <w:b/>
          <w:bCs/>
          <w:iCs/>
          <w:sz w:val="24"/>
          <w:szCs w:val="24"/>
        </w:rPr>
        <w:t>Romulo Costa Arruda</w:t>
      </w:r>
    </w:p>
    <w:p w14:paraId="29ADB932" w14:textId="5EBD4C81" w:rsidR="00DA2175" w:rsidRPr="007E11A2" w:rsidRDefault="009A6653" w:rsidP="007E11A2">
      <w:pPr>
        <w:jc w:val="center"/>
        <w:rPr>
          <w:rFonts w:ascii="Times New Roman" w:hAnsi="Times New Roman" w:cs="Times New Roman"/>
          <w:sz w:val="24"/>
          <w:szCs w:val="24"/>
        </w:rPr>
      </w:pPr>
      <w:r w:rsidRPr="0070741F">
        <w:rPr>
          <w:rFonts w:ascii="Times New Roman" w:hAnsi="Times New Roman" w:cs="Times New Roman"/>
          <w:b/>
          <w:bCs/>
          <w:iCs/>
          <w:sz w:val="24"/>
          <w:szCs w:val="24"/>
        </w:rPr>
        <w:t>Prefeito Municipal</w:t>
      </w:r>
    </w:p>
    <w:p w14:paraId="5EDE35E0" w14:textId="77777777" w:rsidR="00530255" w:rsidRDefault="00530255" w:rsidP="00DA2175">
      <w:pPr>
        <w:jc w:val="center"/>
        <w:rPr>
          <w:rFonts w:ascii="Times New Roman" w:hAnsi="Times New Roman" w:cs="Times New Roman"/>
          <w:b/>
          <w:bCs/>
          <w:sz w:val="24"/>
          <w:szCs w:val="24"/>
        </w:rPr>
      </w:pPr>
    </w:p>
    <w:p w14:paraId="53CB1486" w14:textId="77777777" w:rsidR="00A639B0" w:rsidRDefault="00A639B0" w:rsidP="00DA2175">
      <w:pPr>
        <w:jc w:val="center"/>
        <w:rPr>
          <w:rFonts w:ascii="Times New Roman" w:hAnsi="Times New Roman" w:cs="Times New Roman"/>
          <w:b/>
          <w:bCs/>
          <w:sz w:val="24"/>
          <w:szCs w:val="24"/>
        </w:rPr>
      </w:pPr>
    </w:p>
    <w:p w14:paraId="30DF4062" w14:textId="77777777" w:rsidR="00A639B0" w:rsidRDefault="00A639B0" w:rsidP="00DA2175">
      <w:pPr>
        <w:jc w:val="center"/>
        <w:rPr>
          <w:rFonts w:ascii="Times New Roman" w:hAnsi="Times New Roman" w:cs="Times New Roman"/>
          <w:b/>
          <w:bCs/>
          <w:sz w:val="24"/>
          <w:szCs w:val="24"/>
        </w:rPr>
      </w:pPr>
    </w:p>
    <w:p w14:paraId="7FB5B20F" w14:textId="77777777" w:rsidR="00A639B0" w:rsidRDefault="00A639B0" w:rsidP="00DA2175">
      <w:pPr>
        <w:jc w:val="center"/>
        <w:rPr>
          <w:rFonts w:ascii="Times New Roman" w:hAnsi="Times New Roman" w:cs="Times New Roman"/>
          <w:b/>
          <w:bCs/>
          <w:sz w:val="24"/>
          <w:szCs w:val="24"/>
        </w:rPr>
      </w:pPr>
    </w:p>
    <w:p w14:paraId="787CEE12" w14:textId="77777777" w:rsidR="00A639B0" w:rsidRDefault="00A639B0" w:rsidP="00DA2175">
      <w:pPr>
        <w:jc w:val="center"/>
        <w:rPr>
          <w:rFonts w:ascii="Times New Roman" w:hAnsi="Times New Roman" w:cs="Times New Roman"/>
          <w:b/>
          <w:bCs/>
          <w:sz w:val="24"/>
          <w:szCs w:val="24"/>
        </w:rPr>
      </w:pPr>
    </w:p>
    <w:p w14:paraId="6BC615DB" w14:textId="77777777" w:rsidR="00A639B0" w:rsidRDefault="00A639B0" w:rsidP="00DA2175">
      <w:pPr>
        <w:jc w:val="center"/>
        <w:rPr>
          <w:rFonts w:ascii="Times New Roman" w:hAnsi="Times New Roman" w:cs="Times New Roman"/>
          <w:b/>
          <w:bCs/>
          <w:sz w:val="24"/>
          <w:szCs w:val="24"/>
        </w:rPr>
      </w:pPr>
    </w:p>
    <w:p w14:paraId="2941735D" w14:textId="77777777" w:rsidR="00A639B0" w:rsidRDefault="00A639B0" w:rsidP="00DA2175">
      <w:pPr>
        <w:jc w:val="center"/>
        <w:rPr>
          <w:rFonts w:ascii="Times New Roman" w:hAnsi="Times New Roman" w:cs="Times New Roman"/>
          <w:b/>
          <w:bCs/>
          <w:sz w:val="24"/>
          <w:szCs w:val="24"/>
        </w:rPr>
      </w:pPr>
    </w:p>
    <w:p w14:paraId="4EF3738D" w14:textId="77777777" w:rsidR="00A639B0" w:rsidRDefault="00A639B0" w:rsidP="00DA2175">
      <w:pPr>
        <w:jc w:val="center"/>
        <w:rPr>
          <w:rFonts w:ascii="Times New Roman" w:hAnsi="Times New Roman" w:cs="Times New Roman"/>
          <w:b/>
          <w:bCs/>
          <w:sz w:val="24"/>
          <w:szCs w:val="24"/>
        </w:rPr>
      </w:pPr>
    </w:p>
    <w:p w14:paraId="6CA4CDF9" w14:textId="77777777" w:rsidR="00A639B0" w:rsidRDefault="00A639B0" w:rsidP="00DA2175">
      <w:pPr>
        <w:jc w:val="center"/>
        <w:rPr>
          <w:rFonts w:ascii="Times New Roman" w:hAnsi="Times New Roman" w:cs="Times New Roman"/>
          <w:b/>
          <w:bCs/>
          <w:sz w:val="24"/>
          <w:szCs w:val="24"/>
        </w:rPr>
      </w:pPr>
    </w:p>
    <w:p w14:paraId="097EBCED" w14:textId="77777777" w:rsidR="00A639B0" w:rsidRDefault="00A639B0" w:rsidP="00DA2175">
      <w:pPr>
        <w:jc w:val="center"/>
        <w:rPr>
          <w:rFonts w:ascii="Times New Roman" w:hAnsi="Times New Roman" w:cs="Times New Roman"/>
          <w:b/>
          <w:bCs/>
          <w:sz w:val="24"/>
          <w:szCs w:val="24"/>
        </w:rPr>
      </w:pPr>
    </w:p>
    <w:p w14:paraId="5E228020" w14:textId="77777777" w:rsidR="00A639B0" w:rsidRDefault="00A639B0" w:rsidP="00DA2175">
      <w:pPr>
        <w:jc w:val="center"/>
        <w:rPr>
          <w:rFonts w:ascii="Times New Roman" w:hAnsi="Times New Roman" w:cs="Times New Roman"/>
          <w:b/>
          <w:bCs/>
          <w:sz w:val="24"/>
          <w:szCs w:val="24"/>
        </w:rPr>
      </w:pPr>
    </w:p>
    <w:p w14:paraId="6C9A3605" w14:textId="77777777" w:rsidR="00A639B0" w:rsidRDefault="00A639B0" w:rsidP="00DA2175">
      <w:pPr>
        <w:jc w:val="center"/>
        <w:rPr>
          <w:rFonts w:ascii="Times New Roman" w:hAnsi="Times New Roman" w:cs="Times New Roman"/>
          <w:b/>
          <w:bCs/>
          <w:sz w:val="24"/>
          <w:szCs w:val="24"/>
        </w:rPr>
      </w:pPr>
    </w:p>
    <w:p w14:paraId="73175B52" w14:textId="77777777" w:rsidR="00A639B0" w:rsidRDefault="00A639B0" w:rsidP="00DA2175">
      <w:pPr>
        <w:jc w:val="center"/>
        <w:rPr>
          <w:rFonts w:ascii="Times New Roman" w:hAnsi="Times New Roman" w:cs="Times New Roman"/>
          <w:b/>
          <w:bCs/>
          <w:sz w:val="24"/>
          <w:szCs w:val="24"/>
        </w:rPr>
      </w:pPr>
    </w:p>
    <w:p w14:paraId="62173C38" w14:textId="77777777" w:rsidR="00A639B0" w:rsidRDefault="00A639B0" w:rsidP="00DA2175">
      <w:pPr>
        <w:jc w:val="center"/>
        <w:rPr>
          <w:rFonts w:ascii="Times New Roman" w:hAnsi="Times New Roman" w:cs="Times New Roman"/>
          <w:b/>
          <w:bCs/>
          <w:sz w:val="24"/>
          <w:szCs w:val="24"/>
        </w:rPr>
      </w:pPr>
    </w:p>
    <w:p w14:paraId="306E0BAF" w14:textId="77777777" w:rsidR="00A639B0" w:rsidRDefault="00A639B0" w:rsidP="00DA2175">
      <w:pPr>
        <w:jc w:val="center"/>
        <w:rPr>
          <w:rFonts w:ascii="Times New Roman" w:hAnsi="Times New Roman" w:cs="Times New Roman"/>
          <w:b/>
          <w:bCs/>
          <w:sz w:val="24"/>
          <w:szCs w:val="24"/>
        </w:rPr>
      </w:pPr>
    </w:p>
    <w:p w14:paraId="08C2FC2A" w14:textId="77777777" w:rsidR="00A639B0" w:rsidRDefault="00A639B0" w:rsidP="00DA2175">
      <w:pPr>
        <w:jc w:val="center"/>
        <w:rPr>
          <w:rFonts w:ascii="Times New Roman" w:hAnsi="Times New Roman" w:cs="Times New Roman"/>
          <w:b/>
          <w:bCs/>
          <w:sz w:val="24"/>
          <w:szCs w:val="24"/>
        </w:rPr>
      </w:pPr>
    </w:p>
    <w:p w14:paraId="3B508497" w14:textId="77777777" w:rsidR="00A639B0" w:rsidRDefault="00A639B0" w:rsidP="00DA2175">
      <w:pPr>
        <w:jc w:val="center"/>
        <w:rPr>
          <w:rFonts w:ascii="Times New Roman" w:hAnsi="Times New Roman" w:cs="Times New Roman"/>
          <w:b/>
          <w:bCs/>
          <w:sz w:val="24"/>
          <w:szCs w:val="24"/>
        </w:rPr>
      </w:pPr>
    </w:p>
    <w:p w14:paraId="1AFB6A93" w14:textId="77777777" w:rsidR="00A639B0" w:rsidRDefault="00A639B0" w:rsidP="00DA2175">
      <w:pPr>
        <w:jc w:val="center"/>
        <w:rPr>
          <w:rFonts w:ascii="Times New Roman" w:hAnsi="Times New Roman" w:cs="Times New Roman"/>
          <w:b/>
          <w:bCs/>
          <w:sz w:val="24"/>
          <w:szCs w:val="24"/>
        </w:rPr>
      </w:pPr>
    </w:p>
    <w:p w14:paraId="3A345B73" w14:textId="77777777" w:rsidR="00A639B0" w:rsidRDefault="00A639B0" w:rsidP="00DA2175">
      <w:pPr>
        <w:jc w:val="center"/>
        <w:rPr>
          <w:rFonts w:ascii="Times New Roman" w:hAnsi="Times New Roman" w:cs="Times New Roman"/>
          <w:b/>
          <w:bCs/>
          <w:sz w:val="24"/>
          <w:szCs w:val="24"/>
        </w:rPr>
      </w:pPr>
    </w:p>
    <w:p w14:paraId="05A520A6" w14:textId="77777777" w:rsidR="00A639B0" w:rsidRDefault="00A639B0" w:rsidP="00DA2175">
      <w:pPr>
        <w:jc w:val="center"/>
        <w:rPr>
          <w:rFonts w:ascii="Times New Roman" w:hAnsi="Times New Roman" w:cs="Times New Roman"/>
          <w:b/>
          <w:bCs/>
          <w:sz w:val="24"/>
          <w:szCs w:val="24"/>
        </w:rPr>
      </w:pPr>
    </w:p>
    <w:p w14:paraId="2AE239ED" w14:textId="77777777" w:rsidR="00A639B0" w:rsidRDefault="00A639B0" w:rsidP="00DA2175">
      <w:pPr>
        <w:jc w:val="center"/>
        <w:rPr>
          <w:rFonts w:ascii="Times New Roman" w:hAnsi="Times New Roman" w:cs="Times New Roman"/>
          <w:b/>
          <w:bCs/>
          <w:sz w:val="24"/>
          <w:szCs w:val="24"/>
        </w:rPr>
      </w:pPr>
    </w:p>
    <w:p w14:paraId="43D506B9" w14:textId="77777777" w:rsidR="00A639B0" w:rsidRDefault="00A639B0" w:rsidP="00DA2175">
      <w:pPr>
        <w:jc w:val="center"/>
        <w:rPr>
          <w:rFonts w:ascii="Times New Roman" w:hAnsi="Times New Roman" w:cs="Times New Roman"/>
          <w:b/>
          <w:bCs/>
          <w:sz w:val="24"/>
          <w:szCs w:val="24"/>
        </w:rPr>
      </w:pPr>
    </w:p>
    <w:p w14:paraId="5E6FC7F0" w14:textId="77777777" w:rsidR="00A639B0" w:rsidRDefault="00A639B0" w:rsidP="00DA2175">
      <w:pPr>
        <w:jc w:val="center"/>
        <w:rPr>
          <w:rFonts w:ascii="Times New Roman" w:hAnsi="Times New Roman" w:cs="Times New Roman"/>
          <w:b/>
          <w:bCs/>
          <w:sz w:val="24"/>
          <w:szCs w:val="24"/>
        </w:rPr>
      </w:pPr>
    </w:p>
    <w:p w14:paraId="01562F23" w14:textId="77777777" w:rsidR="00A639B0" w:rsidRDefault="00A639B0" w:rsidP="00DA2175">
      <w:pPr>
        <w:jc w:val="center"/>
        <w:rPr>
          <w:rFonts w:ascii="Times New Roman" w:hAnsi="Times New Roman" w:cs="Times New Roman"/>
          <w:b/>
          <w:bCs/>
          <w:sz w:val="24"/>
          <w:szCs w:val="24"/>
        </w:rPr>
      </w:pPr>
    </w:p>
    <w:p w14:paraId="625B093C" w14:textId="77777777" w:rsidR="00A639B0" w:rsidRDefault="00A639B0" w:rsidP="00DA2175">
      <w:pPr>
        <w:jc w:val="center"/>
        <w:rPr>
          <w:rFonts w:ascii="Times New Roman" w:hAnsi="Times New Roman" w:cs="Times New Roman"/>
          <w:b/>
          <w:bCs/>
          <w:sz w:val="24"/>
          <w:szCs w:val="24"/>
        </w:rPr>
      </w:pPr>
    </w:p>
    <w:p w14:paraId="597E337D" w14:textId="77777777" w:rsidR="00A639B0" w:rsidRDefault="00A639B0" w:rsidP="00DA2175">
      <w:pPr>
        <w:jc w:val="center"/>
        <w:rPr>
          <w:rFonts w:ascii="Times New Roman" w:hAnsi="Times New Roman" w:cs="Times New Roman"/>
          <w:b/>
          <w:bCs/>
          <w:sz w:val="24"/>
          <w:szCs w:val="24"/>
        </w:rPr>
      </w:pPr>
    </w:p>
    <w:p w14:paraId="598A2EE8" w14:textId="77777777" w:rsidR="00A639B0" w:rsidRDefault="00A639B0" w:rsidP="00DA2175">
      <w:pPr>
        <w:jc w:val="center"/>
        <w:rPr>
          <w:rFonts w:ascii="Times New Roman" w:hAnsi="Times New Roman" w:cs="Times New Roman"/>
          <w:b/>
          <w:bCs/>
          <w:sz w:val="24"/>
          <w:szCs w:val="24"/>
        </w:rPr>
      </w:pPr>
    </w:p>
    <w:p w14:paraId="253654B9" w14:textId="77777777" w:rsidR="00A639B0" w:rsidRDefault="00A639B0" w:rsidP="00DA2175">
      <w:pPr>
        <w:jc w:val="center"/>
        <w:rPr>
          <w:rFonts w:ascii="Times New Roman" w:hAnsi="Times New Roman" w:cs="Times New Roman"/>
          <w:b/>
          <w:bCs/>
          <w:sz w:val="24"/>
          <w:szCs w:val="24"/>
        </w:rPr>
      </w:pPr>
    </w:p>
    <w:p w14:paraId="305CF9E6" w14:textId="77777777" w:rsidR="00A639B0" w:rsidRDefault="00A639B0" w:rsidP="00DA2175">
      <w:pPr>
        <w:jc w:val="center"/>
        <w:rPr>
          <w:rFonts w:ascii="Times New Roman" w:hAnsi="Times New Roman" w:cs="Times New Roman"/>
          <w:b/>
          <w:bCs/>
          <w:sz w:val="24"/>
          <w:szCs w:val="24"/>
        </w:rPr>
      </w:pPr>
    </w:p>
    <w:p w14:paraId="79EBCB56" w14:textId="77777777" w:rsidR="00A639B0" w:rsidRDefault="00A639B0" w:rsidP="00DA2175">
      <w:pPr>
        <w:jc w:val="center"/>
        <w:rPr>
          <w:rFonts w:ascii="Times New Roman" w:hAnsi="Times New Roman" w:cs="Times New Roman"/>
          <w:b/>
          <w:bCs/>
          <w:sz w:val="24"/>
          <w:szCs w:val="24"/>
        </w:rPr>
      </w:pPr>
    </w:p>
    <w:p w14:paraId="65E499D3" w14:textId="77777777" w:rsidR="00A639B0" w:rsidRDefault="00A639B0" w:rsidP="00DA2175">
      <w:pPr>
        <w:jc w:val="center"/>
        <w:rPr>
          <w:rFonts w:ascii="Times New Roman" w:hAnsi="Times New Roman" w:cs="Times New Roman"/>
          <w:b/>
          <w:bCs/>
          <w:sz w:val="24"/>
          <w:szCs w:val="24"/>
        </w:rPr>
      </w:pPr>
    </w:p>
    <w:p w14:paraId="0DEE2FF6" w14:textId="77777777" w:rsidR="00A639B0" w:rsidRDefault="00A639B0" w:rsidP="00DA2175">
      <w:pPr>
        <w:jc w:val="center"/>
        <w:rPr>
          <w:rFonts w:ascii="Times New Roman" w:hAnsi="Times New Roman" w:cs="Times New Roman"/>
          <w:b/>
          <w:bCs/>
          <w:sz w:val="24"/>
          <w:szCs w:val="24"/>
        </w:rPr>
      </w:pPr>
    </w:p>
    <w:p w14:paraId="0DC5BDC0" w14:textId="77777777" w:rsidR="00530255" w:rsidRDefault="00530255" w:rsidP="00DA2175">
      <w:pPr>
        <w:jc w:val="center"/>
        <w:rPr>
          <w:rFonts w:ascii="Times New Roman" w:hAnsi="Times New Roman" w:cs="Times New Roman"/>
          <w:b/>
          <w:bCs/>
          <w:sz w:val="24"/>
          <w:szCs w:val="24"/>
        </w:rPr>
      </w:pPr>
    </w:p>
    <w:p w14:paraId="4E8CE5C3" w14:textId="77777777" w:rsidR="00DF2B94" w:rsidRPr="0070741F" w:rsidRDefault="009A6653" w:rsidP="00DA2175">
      <w:pPr>
        <w:jc w:val="center"/>
        <w:rPr>
          <w:rFonts w:ascii="Times New Roman" w:hAnsi="Times New Roman" w:cs="Times New Roman"/>
          <w:b/>
          <w:bCs/>
          <w:sz w:val="24"/>
          <w:szCs w:val="24"/>
        </w:rPr>
      </w:pPr>
      <w:r w:rsidRPr="0070741F">
        <w:rPr>
          <w:rFonts w:ascii="Times New Roman" w:hAnsi="Times New Roman" w:cs="Times New Roman"/>
          <w:b/>
          <w:bCs/>
          <w:sz w:val="24"/>
          <w:szCs w:val="24"/>
        </w:rPr>
        <w:lastRenderedPageBreak/>
        <w:t xml:space="preserve">ANEXO I </w:t>
      </w:r>
    </w:p>
    <w:p w14:paraId="46366B96" w14:textId="77777777" w:rsidR="00DF2B94" w:rsidRPr="0070741F" w:rsidRDefault="00DF2B94" w:rsidP="00DA2175">
      <w:pPr>
        <w:jc w:val="center"/>
        <w:rPr>
          <w:rFonts w:ascii="Times New Roman" w:hAnsi="Times New Roman" w:cs="Times New Roman"/>
          <w:b/>
          <w:bCs/>
          <w:sz w:val="24"/>
          <w:szCs w:val="24"/>
        </w:rPr>
      </w:pPr>
    </w:p>
    <w:p w14:paraId="43A01DB9" w14:textId="19C2503D" w:rsidR="009A6653" w:rsidRPr="00B939A2" w:rsidRDefault="009A6653" w:rsidP="00B939A2">
      <w:pPr>
        <w:jc w:val="center"/>
        <w:rPr>
          <w:rFonts w:ascii="Times New Roman" w:hAnsi="Times New Roman" w:cs="Times New Roman"/>
          <w:b/>
          <w:bCs/>
          <w:sz w:val="24"/>
          <w:szCs w:val="24"/>
        </w:rPr>
      </w:pPr>
      <w:r w:rsidRPr="00B939A2">
        <w:rPr>
          <w:rFonts w:ascii="Times New Roman" w:hAnsi="Times New Roman" w:cs="Times New Roman"/>
          <w:b/>
          <w:bCs/>
          <w:sz w:val="24"/>
          <w:szCs w:val="24"/>
        </w:rPr>
        <w:t>DOCUMENTAÇÃO EXIGIDA PARA HABILITAÇÃO</w:t>
      </w:r>
    </w:p>
    <w:p w14:paraId="71DA31B7" w14:textId="77777777" w:rsidR="009A6653" w:rsidRPr="00B939A2" w:rsidRDefault="009A6653" w:rsidP="007E11A2">
      <w:pPr>
        <w:jc w:val="both"/>
        <w:rPr>
          <w:rFonts w:ascii="Times New Roman" w:hAnsi="Times New Roman" w:cs="Times New Roman"/>
          <w:sz w:val="24"/>
          <w:szCs w:val="24"/>
        </w:rPr>
      </w:pPr>
    </w:p>
    <w:p w14:paraId="5AB231E4" w14:textId="77777777" w:rsidR="009A6653" w:rsidRPr="00B939A2" w:rsidRDefault="009A6653" w:rsidP="00B939A2">
      <w:pPr>
        <w:pStyle w:val="PADRO"/>
        <w:keepNext w:val="0"/>
        <w:widowControl/>
        <w:numPr>
          <w:ilvl w:val="0"/>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b/>
          <w:bCs/>
          <w:sz w:val="24"/>
        </w:rPr>
        <w:t xml:space="preserve">Habilitação jurídica: </w:t>
      </w:r>
    </w:p>
    <w:p w14:paraId="0130CDC6" w14:textId="37931E37" w:rsidR="009A6653" w:rsidRPr="00B939A2" w:rsidRDefault="007D0486"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N</w:t>
      </w:r>
      <w:r w:rsidR="009A6653" w:rsidRPr="00B939A2">
        <w:rPr>
          <w:rFonts w:ascii="Times New Roman" w:hAnsi="Times New Roman" w:cs="Times New Roman"/>
          <w:sz w:val="24"/>
          <w:szCs w:val="24"/>
        </w:rPr>
        <w:t>o caso de empresário individual, inscrição no Registro Público de Empresas Mercantis, a cargo da Junta Comercial da respectiva sede;</w:t>
      </w:r>
    </w:p>
    <w:p w14:paraId="4852E585" w14:textId="77777777" w:rsidR="009A6653" w:rsidRPr="00B939A2" w:rsidRDefault="009A6653" w:rsidP="00B939A2">
      <w:pPr>
        <w:pStyle w:val="PargrafodaLista"/>
        <w:widowControl/>
        <w:numPr>
          <w:ilvl w:val="1"/>
          <w:numId w:val="25"/>
        </w:numPr>
        <w:tabs>
          <w:tab w:val="left" w:pos="1440"/>
        </w:tabs>
        <w:autoSpaceDN/>
        <w:snapToGrid w:val="0"/>
        <w:spacing w:before="120" w:after="120"/>
        <w:ind w:left="-851" w:firstLine="851"/>
        <w:contextualSpacing/>
        <w:jc w:val="both"/>
        <w:rPr>
          <w:rFonts w:ascii="Times New Roman" w:hAnsi="Times New Roman" w:cs="Times New Roman"/>
          <w:sz w:val="24"/>
          <w:szCs w:val="24"/>
        </w:rPr>
      </w:pPr>
      <w:r w:rsidRPr="00B939A2">
        <w:rPr>
          <w:rFonts w:ascii="Times New Roman" w:hAnsi="Times New Roman" w:cs="Times New Roman"/>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2F3BE8D3"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85FACDD" w14:textId="27F38CF6" w:rsidR="009A6653" w:rsidRPr="00B939A2" w:rsidRDefault="007D0486"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I</w:t>
      </w:r>
      <w:r w:rsidR="009A6653" w:rsidRPr="00B939A2">
        <w:rPr>
          <w:rFonts w:ascii="Times New Roman" w:hAnsi="Times New Roman" w:cs="Times New Roman"/>
          <w:sz w:val="24"/>
          <w:szCs w:val="24"/>
        </w:rPr>
        <w:t>nscrição no Registro Público de Empresas Mercantis onde opera, com averbação no Registro onde tem sede a matriz, no caso de ser o participante sucursal, filial ou agência;</w:t>
      </w:r>
    </w:p>
    <w:p w14:paraId="79775553"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p>
    <w:p w14:paraId="72115672" w14:textId="788DC75A" w:rsidR="009A6653" w:rsidRPr="00B939A2" w:rsidRDefault="007D0486"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D</w:t>
      </w:r>
      <w:r w:rsidR="009A6653" w:rsidRPr="00B939A2">
        <w:rPr>
          <w:rFonts w:ascii="Times New Roman" w:hAnsi="Times New Roman" w:cs="Times New Roman"/>
          <w:sz w:val="24"/>
          <w:szCs w:val="24"/>
        </w:rPr>
        <w:t>ecreto de autorização, em se tratando de sociedade empresária estrangeira em funcionamento no País;</w:t>
      </w:r>
    </w:p>
    <w:p w14:paraId="1E2E5903" w14:textId="77777777" w:rsidR="009A6653" w:rsidRPr="00B939A2" w:rsidRDefault="009A6653" w:rsidP="00B939A2">
      <w:pPr>
        <w:pStyle w:val="PargrafodaLista"/>
        <w:widowControl/>
        <w:numPr>
          <w:ilvl w:val="1"/>
          <w:numId w:val="25"/>
        </w:numPr>
        <w:tabs>
          <w:tab w:val="left" w:pos="1440"/>
        </w:tabs>
        <w:autoSpaceDN/>
        <w:snapToGrid w:val="0"/>
        <w:spacing w:before="120" w:after="120"/>
        <w:ind w:left="-851" w:firstLine="851"/>
        <w:contextualSpacing/>
        <w:jc w:val="both"/>
        <w:rPr>
          <w:rFonts w:ascii="Times New Roman" w:hAnsi="Times New Roman" w:cs="Times New Roman"/>
          <w:iCs/>
          <w:sz w:val="24"/>
          <w:szCs w:val="24"/>
        </w:rPr>
      </w:pPr>
      <w:r w:rsidRPr="00B939A2">
        <w:rPr>
          <w:rFonts w:ascii="Times New Roman" w:hAnsi="Times New Roman" w:cs="Times New Roman"/>
          <w:sz w:val="24"/>
          <w:szCs w:val="24"/>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Pr="00B939A2">
        <w:rPr>
          <w:rFonts w:ascii="Times New Roman" w:hAnsi="Times New Roman" w:cs="Times New Roman"/>
          <w:iCs/>
          <w:sz w:val="24"/>
          <w:szCs w:val="24"/>
        </w:rPr>
        <w:t>.</w:t>
      </w:r>
    </w:p>
    <w:p w14:paraId="73199CD5" w14:textId="77777777" w:rsidR="009A6653" w:rsidRPr="00B939A2" w:rsidRDefault="009A6653" w:rsidP="00B939A2">
      <w:pPr>
        <w:pStyle w:val="PargrafodaLista"/>
        <w:widowControl/>
        <w:numPr>
          <w:ilvl w:val="1"/>
          <w:numId w:val="25"/>
        </w:numPr>
        <w:autoSpaceDE/>
        <w:autoSpaceDN/>
        <w:spacing w:before="120" w:after="120"/>
        <w:ind w:left="-851" w:firstLine="851"/>
        <w:contextualSpacing/>
        <w:jc w:val="both"/>
        <w:rPr>
          <w:rFonts w:ascii="Times New Roman" w:hAnsi="Times New Roman" w:cs="Times New Roman"/>
          <w:bCs/>
          <w:sz w:val="24"/>
          <w:szCs w:val="24"/>
        </w:rPr>
      </w:pPr>
      <w:r w:rsidRPr="00B939A2">
        <w:rPr>
          <w:rFonts w:ascii="Times New Roman" w:hAnsi="Times New Roman" w:cs="Times New Roman"/>
          <w:bCs/>
          <w:sz w:val="24"/>
          <w:szCs w:val="24"/>
        </w:rPr>
        <w:t>Os documentos acima deverão estar acompanhados de todas as alterações ou da consolidação respectiva.</w:t>
      </w:r>
    </w:p>
    <w:p w14:paraId="38A281ED" w14:textId="77777777" w:rsidR="009A6653" w:rsidRPr="00B939A2" w:rsidRDefault="009A6653" w:rsidP="00B939A2">
      <w:pPr>
        <w:pStyle w:val="PargrafodaLista"/>
        <w:spacing w:before="120" w:after="120"/>
        <w:ind w:left="-851" w:firstLine="851"/>
        <w:jc w:val="both"/>
        <w:rPr>
          <w:rFonts w:ascii="Times New Roman" w:hAnsi="Times New Roman" w:cs="Times New Roman"/>
          <w:bCs/>
          <w:sz w:val="24"/>
          <w:szCs w:val="24"/>
        </w:rPr>
      </w:pPr>
    </w:p>
    <w:p w14:paraId="4D5F4653" w14:textId="77777777" w:rsidR="009A6653" w:rsidRPr="00B939A2" w:rsidRDefault="009A6653" w:rsidP="00B939A2">
      <w:pPr>
        <w:pStyle w:val="PADRO"/>
        <w:keepNext w:val="0"/>
        <w:widowControl/>
        <w:numPr>
          <w:ilvl w:val="0"/>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b/>
          <w:bCs/>
          <w:sz w:val="24"/>
        </w:rPr>
        <w:t xml:space="preserve"> Regularidade fiscal, social e trabalhista:</w:t>
      </w:r>
    </w:p>
    <w:p w14:paraId="5B19C733"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prova de inscrição no Cadastro Nacional de Pessoas Jurídicas ou no Cadastro de Pessoas Físicas, conforme o caso;</w:t>
      </w:r>
    </w:p>
    <w:p w14:paraId="06FBE2B2"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834811D"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prova de regularidade com o Fundo de Garantia do Tempo de Serviço (FGTS);</w:t>
      </w:r>
    </w:p>
    <w:p w14:paraId="6149DCB9"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A57EF8"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bCs/>
          <w:sz w:val="24"/>
          <w:szCs w:val="24"/>
        </w:rPr>
      </w:pPr>
      <w:r w:rsidRPr="00B939A2">
        <w:rPr>
          <w:rFonts w:ascii="Times New Roman" w:hAnsi="Times New Roman" w:cs="Times New Roman"/>
          <w:bCs/>
          <w:sz w:val="24"/>
          <w:szCs w:val="24"/>
        </w:rPr>
        <w:t xml:space="preserve">prova de </w:t>
      </w:r>
      <w:r w:rsidRPr="00B939A2">
        <w:rPr>
          <w:rFonts w:ascii="Times New Roman" w:hAnsi="Times New Roman" w:cs="Times New Roman"/>
          <w:sz w:val="24"/>
          <w:szCs w:val="24"/>
        </w:rPr>
        <w:t xml:space="preserve">inscrição no cadastro de contribuintes </w:t>
      </w:r>
      <w:r w:rsidRPr="00B939A2">
        <w:rPr>
          <w:rFonts w:ascii="Times New Roman" w:hAnsi="Times New Roman" w:cs="Times New Roman"/>
          <w:iCs/>
          <w:sz w:val="24"/>
          <w:szCs w:val="24"/>
        </w:rPr>
        <w:t>estadual e/ou municipal</w:t>
      </w:r>
      <w:r w:rsidRPr="00B939A2">
        <w:rPr>
          <w:rFonts w:ascii="Times New Roman" w:hAnsi="Times New Roman" w:cs="Times New Roman"/>
          <w:sz w:val="24"/>
          <w:szCs w:val="24"/>
        </w:rPr>
        <w:t>, relativo ao domicílio ou sede do fornecedor, pertinente ao seu ramo de atividade e compatível com o objeto contratual</w:t>
      </w:r>
      <w:r w:rsidRPr="00B939A2">
        <w:rPr>
          <w:rFonts w:ascii="Times New Roman" w:hAnsi="Times New Roman" w:cs="Times New Roman"/>
          <w:bCs/>
          <w:sz w:val="24"/>
          <w:szCs w:val="24"/>
        </w:rPr>
        <w:t xml:space="preserve">; </w:t>
      </w:r>
    </w:p>
    <w:p w14:paraId="0D04E12A"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b/>
          <w:sz w:val="24"/>
          <w:szCs w:val="24"/>
        </w:rPr>
      </w:pPr>
      <w:r w:rsidRPr="00B939A2">
        <w:rPr>
          <w:rFonts w:ascii="Times New Roman" w:hAnsi="Times New Roman" w:cs="Times New Roman"/>
          <w:sz w:val="24"/>
          <w:szCs w:val="24"/>
        </w:rPr>
        <w:lastRenderedPageBreak/>
        <w:t xml:space="preserve">prova de regularidade com a Fazenda </w:t>
      </w:r>
      <w:r w:rsidRPr="00B939A2">
        <w:rPr>
          <w:rFonts w:ascii="Times New Roman" w:hAnsi="Times New Roman" w:cs="Times New Roman"/>
          <w:iCs/>
          <w:sz w:val="24"/>
          <w:szCs w:val="24"/>
        </w:rPr>
        <w:t>Estadual e Municipal</w:t>
      </w:r>
      <w:r w:rsidRPr="00B939A2">
        <w:rPr>
          <w:rFonts w:ascii="Times New Roman" w:hAnsi="Times New Roman" w:cs="Times New Roman"/>
          <w:sz w:val="24"/>
          <w:szCs w:val="24"/>
        </w:rPr>
        <w:t xml:space="preserve"> do domicílio ou sede do fornecedor, relativa à atividade em cujo exercício contrata ou concorre; </w:t>
      </w:r>
    </w:p>
    <w:p w14:paraId="0F3EBF69"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b/>
          <w:sz w:val="24"/>
          <w:szCs w:val="24"/>
        </w:rPr>
      </w:pPr>
      <w:r w:rsidRPr="00B939A2">
        <w:rPr>
          <w:rFonts w:ascii="Times New Roman" w:hAnsi="Times New Roman" w:cs="Times New Roman"/>
          <w:sz w:val="24"/>
          <w:szCs w:val="24"/>
        </w:rPr>
        <w:t xml:space="preserve">caso o fornecedor seja considerado isento dos tributos estaduais </w:t>
      </w:r>
      <w:r w:rsidRPr="00B939A2">
        <w:rPr>
          <w:rFonts w:ascii="Times New Roman" w:hAnsi="Times New Roman" w:cs="Times New Roman"/>
          <w:b/>
          <w:sz w:val="24"/>
          <w:szCs w:val="24"/>
          <w:u w:val="single"/>
        </w:rPr>
        <w:t>ou</w:t>
      </w:r>
      <w:r w:rsidRPr="00B939A2">
        <w:rPr>
          <w:rFonts w:ascii="Times New Roman" w:hAnsi="Times New Roman" w:cs="Times New Roman"/>
          <w:sz w:val="24"/>
          <w:szCs w:val="24"/>
        </w:rPr>
        <w:t xml:space="preserve"> municipais relacionados ao objeto contratual, deverá comprovar tal condição mediante a apresentação de declaração da Fazenda respectiva do seu domicílio ou sede, ou outra equivalente, na forma da lei; </w:t>
      </w:r>
    </w:p>
    <w:p w14:paraId="7541C6A1" w14:textId="77777777" w:rsidR="009A6653" w:rsidRPr="00B939A2" w:rsidRDefault="009A6653" w:rsidP="00B939A2">
      <w:pPr>
        <w:pStyle w:val="PADRO"/>
        <w:keepNext w:val="0"/>
        <w:widowControl/>
        <w:numPr>
          <w:ilvl w:val="0"/>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b/>
          <w:sz w:val="24"/>
        </w:rPr>
        <w:t>Qualificação Econômico-Financeira:</w:t>
      </w:r>
      <w:r w:rsidRPr="00B939A2">
        <w:rPr>
          <w:rFonts w:ascii="Times New Roman" w:hAnsi="Times New Roman" w:cs="Times New Roman"/>
          <w:b/>
          <w:bCs/>
          <w:iCs/>
          <w:sz w:val="24"/>
        </w:rPr>
        <w:t xml:space="preserve"> </w:t>
      </w:r>
    </w:p>
    <w:p w14:paraId="776E041F" w14:textId="77777777" w:rsidR="009A6653" w:rsidRPr="00B939A2" w:rsidRDefault="009A6653" w:rsidP="00B939A2">
      <w:pPr>
        <w:pStyle w:val="PargrafodaLista"/>
        <w:widowControl/>
        <w:numPr>
          <w:ilvl w:val="1"/>
          <w:numId w:val="25"/>
        </w:numPr>
        <w:tabs>
          <w:tab w:val="left" w:pos="1440"/>
        </w:tabs>
        <w:autoSpaceDN/>
        <w:snapToGrid w:val="0"/>
        <w:spacing w:before="120" w:after="120"/>
        <w:ind w:left="-851" w:firstLine="851"/>
        <w:contextualSpacing/>
        <w:jc w:val="both"/>
        <w:rPr>
          <w:rFonts w:ascii="Times New Roman" w:hAnsi="Times New Roman" w:cs="Times New Roman"/>
          <w:sz w:val="24"/>
          <w:szCs w:val="24"/>
        </w:rPr>
      </w:pPr>
      <w:r w:rsidRPr="00B939A2">
        <w:rPr>
          <w:rFonts w:ascii="Times New Roman" w:hAnsi="Times New Roman" w:cs="Times New Roman"/>
          <w:sz w:val="24"/>
          <w:szCs w:val="24"/>
        </w:rPr>
        <w:t>certidão negativa de falência expedida pelo distribuidor da sede do fornecedor;</w:t>
      </w:r>
    </w:p>
    <w:p w14:paraId="52A1205B"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balanço patrimonial, demonstração de resultado de exercício e demais demonstrações contábeis dos 2 (dois) últimos exercícios sociais;</w:t>
      </w:r>
    </w:p>
    <w:p w14:paraId="0A633015" w14:textId="77777777" w:rsidR="009A6653" w:rsidRPr="00B939A2" w:rsidRDefault="009A6653" w:rsidP="00B939A2">
      <w:pPr>
        <w:widowControl/>
        <w:numPr>
          <w:ilvl w:val="2"/>
          <w:numId w:val="25"/>
        </w:numPr>
        <w:autoSpaceDE/>
        <w:autoSpaceDN/>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As empresas criadas no exercício financeiro da dispensa deverão atender a todas as exigências da habilitação e poderão substituir os demonstrativos contábeis pelo balanço de abertura.</w:t>
      </w:r>
    </w:p>
    <w:p w14:paraId="1A38541F" w14:textId="77777777" w:rsidR="009A6653" w:rsidRPr="00B939A2" w:rsidRDefault="009A6653" w:rsidP="00B939A2">
      <w:pPr>
        <w:widowControl/>
        <w:numPr>
          <w:ilvl w:val="2"/>
          <w:numId w:val="25"/>
        </w:numPr>
        <w:autoSpaceDE/>
        <w:autoSpaceDN/>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Os documentos referidos acima limitar-se-ão ao último exercício no caso de a pessoa jurídica ter sido constituída há menos de 2 (dois) anos.</w:t>
      </w:r>
    </w:p>
    <w:p w14:paraId="7DFFEF77" w14:textId="77777777" w:rsidR="009A6653" w:rsidRPr="00B939A2" w:rsidRDefault="009A6653" w:rsidP="00B939A2">
      <w:pPr>
        <w:pStyle w:val="Nivel4"/>
        <w:numPr>
          <w:ilvl w:val="2"/>
          <w:numId w:val="25"/>
        </w:numPr>
        <w:spacing w:line="240" w:lineRule="auto"/>
        <w:ind w:left="-851" w:firstLine="851"/>
        <w:rPr>
          <w:rFonts w:ascii="Times New Roman" w:hAnsi="Times New Roman" w:cs="Times New Roman"/>
          <w:sz w:val="24"/>
          <w:szCs w:val="24"/>
        </w:rPr>
      </w:pPr>
      <w:r w:rsidRPr="00B939A2">
        <w:rPr>
          <w:rFonts w:ascii="Times New Roman" w:hAnsi="Times New Roman" w:cs="Times New Roman"/>
          <w:sz w:val="24"/>
          <w:szCs w:val="24"/>
        </w:rPr>
        <w:t>Caso o fornecedor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5E92B000" w14:textId="77777777" w:rsidR="009A6653" w:rsidRPr="00B939A2" w:rsidRDefault="009A6653" w:rsidP="00B939A2">
      <w:pPr>
        <w:widowControl/>
        <w:numPr>
          <w:ilvl w:val="1"/>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 xml:space="preserve">comprovação da boa situação financeira da empresa mediante obtenção de índices de Liquidez Geral (LG), Solvência Geral (SG) e Liquidez Corrente (LC), superiores a 1 (um), obtidos 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A83915" w:rsidRPr="0070741F" w14:paraId="1739E240" w14:textId="77777777" w:rsidTr="000958CD">
        <w:tc>
          <w:tcPr>
            <w:tcW w:w="2235" w:type="dxa"/>
            <w:vMerge w:val="restart"/>
            <w:vAlign w:val="center"/>
          </w:tcPr>
          <w:p w14:paraId="3C76CEEF"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LG =</w:t>
            </w:r>
          </w:p>
        </w:tc>
        <w:tc>
          <w:tcPr>
            <w:tcW w:w="4252" w:type="dxa"/>
            <w:tcBorders>
              <w:bottom w:val="single" w:sz="4" w:space="0" w:color="auto"/>
            </w:tcBorders>
            <w:vAlign w:val="bottom"/>
          </w:tcPr>
          <w:p w14:paraId="34ED85FC"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Ativo Circulante + Realizável a Longo Prazo</w:t>
            </w:r>
          </w:p>
        </w:tc>
      </w:tr>
      <w:tr w:rsidR="00DF2B94" w:rsidRPr="0070741F" w14:paraId="15DA7AB0" w14:textId="77777777" w:rsidTr="000958CD">
        <w:tc>
          <w:tcPr>
            <w:tcW w:w="2235" w:type="dxa"/>
            <w:vMerge/>
          </w:tcPr>
          <w:p w14:paraId="22A97297" w14:textId="77777777" w:rsidR="009A6653" w:rsidRPr="0070741F" w:rsidRDefault="009A6653" w:rsidP="00DF75E4">
            <w:pPr>
              <w:tabs>
                <w:tab w:val="left" w:pos="1440"/>
              </w:tabs>
              <w:autoSpaceDE w:val="0"/>
              <w:snapToGrid w:val="0"/>
              <w:ind w:left="-851" w:firstLine="851"/>
              <w:jc w:val="both"/>
              <w:rPr>
                <w:rFonts w:cs="Times New Roman"/>
                <w:sz w:val="24"/>
                <w:szCs w:val="24"/>
              </w:rPr>
            </w:pPr>
          </w:p>
        </w:tc>
        <w:tc>
          <w:tcPr>
            <w:tcW w:w="4252" w:type="dxa"/>
            <w:tcBorders>
              <w:top w:val="single" w:sz="4" w:space="0" w:color="auto"/>
            </w:tcBorders>
          </w:tcPr>
          <w:p w14:paraId="599DCD51"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Passivo Circulante + Passivo Não Circulante</w:t>
            </w:r>
          </w:p>
        </w:tc>
      </w:tr>
    </w:tbl>
    <w:p w14:paraId="79A178BE" w14:textId="77777777" w:rsidR="009A6653" w:rsidRPr="0070741F" w:rsidRDefault="009A6653" w:rsidP="00DF75E4">
      <w:pPr>
        <w:tabs>
          <w:tab w:val="left" w:pos="1440"/>
        </w:tabs>
        <w:snapToGrid w:val="0"/>
        <w:ind w:left="-851" w:firstLine="851"/>
        <w:jc w:val="both"/>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A83915" w:rsidRPr="0070741F" w14:paraId="2ED5DAFC" w14:textId="77777777" w:rsidTr="000958CD">
        <w:trPr>
          <w:cantSplit/>
        </w:trPr>
        <w:tc>
          <w:tcPr>
            <w:tcW w:w="2235" w:type="dxa"/>
            <w:vMerge w:val="restart"/>
            <w:vAlign w:val="center"/>
          </w:tcPr>
          <w:p w14:paraId="42A203D0"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SG =</w:t>
            </w:r>
          </w:p>
        </w:tc>
        <w:tc>
          <w:tcPr>
            <w:tcW w:w="4394" w:type="dxa"/>
            <w:tcBorders>
              <w:bottom w:val="single" w:sz="4" w:space="0" w:color="auto"/>
            </w:tcBorders>
            <w:vAlign w:val="bottom"/>
          </w:tcPr>
          <w:p w14:paraId="5C7926E4"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Ativo Total</w:t>
            </w:r>
          </w:p>
        </w:tc>
      </w:tr>
      <w:tr w:rsidR="00DF2B94" w:rsidRPr="0070741F" w14:paraId="61F7B772" w14:textId="77777777" w:rsidTr="000958CD">
        <w:trPr>
          <w:cantSplit/>
        </w:trPr>
        <w:tc>
          <w:tcPr>
            <w:tcW w:w="2235" w:type="dxa"/>
            <w:vMerge/>
          </w:tcPr>
          <w:p w14:paraId="5D3ECD70" w14:textId="77777777" w:rsidR="009A6653" w:rsidRPr="0070741F" w:rsidRDefault="009A6653" w:rsidP="00DF75E4">
            <w:pPr>
              <w:tabs>
                <w:tab w:val="left" w:pos="1440"/>
              </w:tabs>
              <w:autoSpaceDE w:val="0"/>
              <w:snapToGrid w:val="0"/>
              <w:ind w:left="-851" w:firstLine="851"/>
              <w:jc w:val="both"/>
              <w:rPr>
                <w:rFonts w:cs="Times New Roman"/>
                <w:sz w:val="24"/>
                <w:szCs w:val="24"/>
              </w:rPr>
            </w:pPr>
          </w:p>
        </w:tc>
        <w:tc>
          <w:tcPr>
            <w:tcW w:w="4394" w:type="dxa"/>
            <w:tcBorders>
              <w:top w:val="single" w:sz="4" w:space="0" w:color="auto"/>
            </w:tcBorders>
          </w:tcPr>
          <w:p w14:paraId="4D5C1E00"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Passivo Circulante + Passivo Não Circulante</w:t>
            </w:r>
          </w:p>
        </w:tc>
      </w:tr>
    </w:tbl>
    <w:p w14:paraId="77457B42" w14:textId="77777777" w:rsidR="009A6653" w:rsidRPr="0070741F" w:rsidRDefault="009A6653" w:rsidP="00DF75E4">
      <w:pPr>
        <w:tabs>
          <w:tab w:val="left" w:pos="1440"/>
        </w:tabs>
        <w:snapToGrid w:val="0"/>
        <w:ind w:left="-851" w:firstLine="851"/>
        <w:jc w:val="both"/>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A83915" w:rsidRPr="0070741F" w14:paraId="71CC14C4" w14:textId="77777777" w:rsidTr="000958CD">
        <w:tc>
          <w:tcPr>
            <w:tcW w:w="2235" w:type="dxa"/>
            <w:vMerge w:val="restart"/>
            <w:vAlign w:val="center"/>
          </w:tcPr>
          <w:p w14:paraId="3F9693EE"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LC =</w:t>
            </w:r>
          </w:p>
        </w:tc>
        <w:tc>
          <w:tcPr>
            <w:tcW w:w="2551" w:type="dxa"/>
            <w:tcBorders>
              <w:bottom w:val="single" w:sz="4" w:space="0" w:color="auto"/>
            </w:tcBorders>
            <w:vAlign w:val="bottom"/>
          </w:tcPr>
          <w:p w14:paraId="0EB5DC2B"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Ativo Circulante</w:t>
            </w:r>
          </w:p>
        </w:tc>
      </w:tr>
      <w:tr w:rsidR="00A83915" w:rsidRPr="0070741F" w14:paraId="61BE52E5" w14:textId="77777777" w:rsidTr="000958CD">
        <w:tc>
          <w:tcPr>
            <w:tcW w:w="2235" w:type="dxa"/>
            <w:vMerge/>
          </w:tcPr>
          <w:p w14:paraId="3D45976B" w14:textId="77777777" w:rsidR="009A6653" w:rsidRPr="0070741F" w:rsidRDefault="009A6653" w:rsidP="00DF75E4">
            <w:pPr>
              <w:tabs>
                <w:tab w:val="left" w:pos="1440"/>
              </w:tabs>
              <w:autoSpaceDE w:val="0"/>
              <w:snapToGrid w:val="0"/>
              <w:ind w:left="-851" w:firstLine="851"/>
              <w:jc w:val="both"/>
              <w:rPr>
                <w:rFonts w:cs="Times New Roman"/>
                <w:sz w:val="24"/>
                <w:szCs w:val="24"/>
              </w:rPr>
            </w:pPr>
          </w:p>
        </w:tc>
        <w:tc>
          <w:tcPr>
            <w:tcW w:w="2551" w:type="dxa"/>
            <w:tcBorders>
              <w:top w:val="single" w:sz="4" w:space="0" w:color="auto"/>
            </w:tcBorders>
          </w:tcPr>
          <w:p w14:paraId="31CEB339" w14:textId="77777777" w:rsidR="009A6653" w:rsidRPr="0070741F" w:rsidRDefault="009A6653" w:rsidP="00DF75E4">
            <w:pPr>
              <w:tabs>
                <w:tab w:val="left" w:pos="1440"/>
              </w:tabs>
              <w:autoSpaceDE w:val="0"/>
              <w:snapToGrid w:val="0"/>
              <w:ind w:left="-851" w:firstLine="851"/>
              <w:jc w:val="both"/>
              <w:rPr>
                <w:rFonts w:cs="Times New Roman"/>
                <w:sz w:val="24"/>
                <w:szCs w:val="24"/>
              </w:rPr>
            </w:pPr>
            <w:r w:rsidRPr="0070741F">
              <w:rPr>
                <w:rFonts w:cs="Times New Roman"/>
                <w:sz w:val="24"/>
                <w:szCs w:val="24"/>
              </w:rPr>
              <w:t>Passivo Circulante</w:t>
            </w:r>
          </w:p>
        </w:tc>
      </w:tr>
    </w:tbl>
    <w:p w14:paraId="5D7EF614" w14:textId="77777777" w:rsidR="009A6653" w:rsidRPr="00B939A2" w:rsidRDefault="009A6653" w:rsidP="00DF75E4">
      <w:pPr>
        <w:widowControl/>
        <w:numPr>
          <w:ilvl w:val="2"/>
          <w:numId w:val="25"/>
        </w:numPr>
        <w:tabs>
          <w:tab w:val="left" w:pos="1440"/>
        </w:tabs>
        <w:autoSpaceDN/>
        <w:snapToGrid w:val="0"/>
        <w:spacing w:before="120" w:after="120"/>
        <w:ind w:left="-851" w:firstLine="851"/>
        <w:jc w:val="both"/>
        <w:rPr>
          <w:rFonts w:ascii="Times New Roman" w:hAnsi="Times New Roman" w:cs="Times New Roman"/>
          <w:sz w:val="24"/>
          <w:szCs w:val="24"/>
        </w:rPr>
      </w:pPr>
      <w:r w:rsidRPr="00B939A2">
        <w:rPr>
          <w:rFonts w:ascii="Times New Roman" w:hAnsi="Times New Roman" w:cs="Times New Roman"/>
          <w:sz w:val="24"/>
          <w:szCs w:val="24"/>
        </w:rPr>
        <w:t>As empresas, que apresentarem resultado inferior ou igual a 1(um) em qualquer dos índices de Liquidez Geral (LG), Solvência Geral (SG) e Liquidez Corrente (LC), deverão comprovar capital ou patrimônio líquido mínimo de</w:t>
      </w:r>
      <w:r w:rsidRPr="00B939A2">
        <w:rPr>
          <w:rFonts w:ascii="Times New Roman" w:hAnsi="Times New Roman" w:cs="Times New Roman"/>
          <w:i/>
          <w:iCs/>
          <w:sz w:val="24"/>
          <w:szCs w:val="24"/>
        </w:rPr>
        <w:t xml:space="preserve"> 10% (dez por cento) </w:t>
      </w:r>
      <w:r w:rsidRPr="00B939A2">
        <w:rPr>
          <w:rFonts w:ascii="Times New Roman" w:hAnsi="Times New Roman" w:cs="Times New Roman"/>
          <w:sz w:val="24"/>
          <w:szCs w:val="24"/>
        </w:rPr>
        <w:t xml:space="preserve">do valor total estimado da contratação ou do item pertinente. </w:t>
      </w:r>
    </w:p>
    <w:p w14:paraId="6AB343C4" w14:textId="77777777" w:rsidR="009A6653" w:rsidRPr="00B939A2" w:rsidRDefault="009A6653" w:rsidP="00DF75E4">
      <w:pPr>
        <w:widowControl/>
        <w:numPr>
          <w:ilvl w:val="2"/>
          <w:numId w:val="25"/>
        </w:numPr>
        <w:tabs>
          <w:tab w:val="left" w:pos="1440"/>
        </w:tabs>
        <w:autoSpaceDN/>
        <w:snapToGrid w:val="0"/>
        <w:spacing w:before="120" w:after="120"/>
        <w:ind w:left="-851" w:firstLine="851"/>
        <w:jc w:val="both"/>
        <w:rPr>
          <w:rFonts w:ascii="Times New Roman" w:hAnsi="Times New Roman" w:cs="Times New Roman"/>
          <w:i/>
          <w:iCs/>
          <w:sz w:val="24"/>
          <w:szCs w:val="24"/>
        </w:rPr>
      </w:pPr>
      <w:r w:rsidRPr="00B939A2">
        <w:rPr>
          <w:rFonts w:ascii="Times New Roman" w:hAnsi="Times New Roman" w:cs="Times New Roman"/>
          <w:i/>
          <w:iCs/>
          <w:sz w:val="24"/>
          <w:szCs w:val="24"/>
        </w:rPr>
        <w:t>O atendimento dos índices econômicos previstos neste item deverá ser atestado mediante declaração assinada por profissional habilitado da área contábil, apresentada pelo fornecedor.</w:t>
      </w:r>
    </w:p>
    <w:p w14:paraId="7A3BA29F" w14:textId="77777777" w:rsidR="009A6653" w:rsidRPr="00B939A2" w:rsidRDefault="009A6653" w:rsidP="00DF75E4">
      <w:pPr>
        <w:ind w:left="-851" w:firstLine="851"/>
        <w:rPr>
          <w:rFonts w:ascii="Times New Roman" w:hAnsi="Times New Roman" w:cs="Times New Roman"/>
          <w:sz w:val="24"/>
          <w:szCs w:val="24"/>
        </w:rPr>
      </w:pPr>
    </w:p>
    <w:p w14:paraId="5CDAA798" w14:textId="77777777" w:rsidR="009A6653" w:rsidRPr="00B939A2" w:rsidRDefault="009A6653" w:rsidP="00DF75E4">
      <w:pPr>
        <w:pStyle w:val="PADRO"/>
        <w:keepNext w:val="0"/>
        <w:widowControl/>
        <w:numPr>
          <w:ilvl w:val="0"/>
          <w:numId w:val="25"/>
        </w:numPr>
        <w:spacing w:before="120" w:after="120" w:line="240" w:lineRule="auto"/>
        <w:ind w:left="-851" w:firstLine="851"/>
        <w:rPr>
          <w:rFonts w:ascii="Times New Roman" w:hAnsi="Times New Roman" w:cs="Times New Roman"/>
          <w:b/>
          <w:sz w:val="24"/>
        </w:rPr>
      </w:pPr>
      <w:r w:rsidRPr="00B939A2">
        <w:rPr>
          <w:rFonts w:ascii="Times New Roman" w:hAnsi="Times New Roman" w:cs="Times New Roman"/>
          <w:b/>
          <w:sz w:val="24"/>
        </w:rPr>
        <w:t>Qualificação Técnica</w:t>
      </w:r>
    </w:p>
    <w:p w14:paraId="4B5C598B" w14:textId="77777777" w:rsidR="009A6653" w:rsidRPr="00B939A2" w:rsidRDefault="009A6653" w:rsidP="00DF75E4">
      <w:pPr>
        <w:pStyle w:val="PADRO"/>
        <w:keepNext w:val="0"/>
        <w:widowControl/>
        <w:numPr>
          <w:ilvl w:val="1"/>
          <w:numId w:val="25"/>
        </w:numPr>
        <w:spacing w:before="120" w:after="120" w:line="240" w:lineRule="auto"/>
        <w:ind w:left="-851" w:firstLine="851"/>
        <w:rPr>
          <w:rFonts w:ascii="Times New Roman" w:hAnsi="Times New Roman" w:cs="Times New Roman"/>
          <w:bCs/>
          <w:sz w:val="24"/>
        </w:rPr>
      </w:pPr>
      <w:bookmarkStart w:id="2" w:name="_Hlk519176340"/>
      <w:r w:rsidRPr="00B939A2">
        <w:rPr>
          <w:rFonts w:ascii="Times New Roman" w:hAnsi="Times New Roman" w:cs="Times New Roman"/>
          <w:sz w:val="24"/>
        </w:rPr>
        <w:t xml:space="preserve">Comprovação de aptidão para a prestação dos serviços em características, quantidades e prazos compatíveis com o objeto desta dispensa, ou com o item pertinente, mediante a apresentação de atestado(s) fornecido(s) por pessoas jurídicas de direito público ou privado. </w:t>
      </w:r>
    </w:p>
    <w:p w14:paraId="30E415D8" w14:textId="77777777" w:rsidR="009A6653" w:rsidRPr="00B939A2" w:rsidRDefault="009A6653" w:rsidP="00DF75E4">
      <w:pPr>
        <w:tabs>
          <w:tab w:val="left" w:pos="1440"/>
        </w:tabs>
        <w:snapToGrid w:val="0"/>
        <w:spacing w:before="120" w:after="120"/>
        <w:ind w:left="-851" w:firstLine="851"/>
        <w:jc w:val="both"/>
        <w:rPr>
          <w:rFonts w:ascii="Times New Roman" w:hAnsi="Times New Roman" w:cs="Times New Roman"/>
          <w:sz w:val="24"/>
          <w:szCs w:val="24"/>
        </w:rPr>
      </w:pPr>
    </w:p>
    <w:p w14:paraId="3926CBF9" w14:textId="77777777" w:rsidR="009A6653" w:rsidRPr="00B939A2" w:rsidRDefault="009A6653" w:rsidP="00DF75E4">
      <w:pPr>
        <w:pStyle w:val="PADRO"/>
        <w:keepNext w:val="0"/>
        <w:widowControl/>
        <w:numPr>
          <w:ilvl w:val="3"/>
          <w:numId w:val="25"/>
        </w:numPr>
        <w:spacing w:before="120" w:after="120" w:line="240" w:lineRule="auto"/>
        <w:ind w:left="-851" w:firstLine="851"/>
        <w:rPr>
          <w:rFonts w:ascii="Times New Roman" w:hAnsi="Times New Roman" w:cs="Times New Roman"/>
          <w:sz w:val="24"/>
        </w:rPr>
      </w:pPr>
      <w:bookmarkStart w:id="3" w:name="_Hlk519177818"/>
      <w:bookmarkEnd w:id="2"/>
      <w:r w:rsidRPr="00B939A2">
        <w:rPr>
          <w:rFonts w:ascii="Times New Roman" w:hAnsi="Times New Roman" w:cs="Times New Roman"/>
          <w:sz w:val="24"/>
        </w:rPr>
        <w:lastRenderedPageBreak/>
        <w:t xml:space="preserve">Os atestados deverão referir-se a serviços prestados no âmbito de sua atividade econômica principal ou secundária especificadas no contrato social vigente; </w:t>
      </w:r>
    </w:p>
    <w:bookmarkEnd w:id="3"/>
    <w:p w14:paraId="206BD465" w14:textId="77777777" w:rsidR="009A6653" w:rsidRPr="00B939A2" w:rsidRDefault="009A6653" w:rsidP="00DF75E4">
      <w:pPr>
        <w:pStyle w:val="PADRO"/>
        <w:keepNext w:val="0"/>
        <w:widowControl/>
        <w:numPr>
          <w:ilvl w:val="3"/>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O fornecedor disponibilizará todas as informações necessárias à comprovação da legitimidade dos atestados, apresentando, dentre outros documentos, cópia do contrato que deu suporte à contratação, endereço atual da contratante e local em que foram prestados os serviços.</w:t>
      </w:r>
    </w:p>
    <w:p w14:paraId="63BFDE5C" w14:textId="77777777" w:rsidR="009A6653" w:rsidRPr="00B939A2" w:rsidRDefault="009A6653" w:rsidP="00DF75E4">
      <w:pPr>
        <w:pStyle w:val="PADRO"/>
        <w:keepNext w:val="0"/>
        <w:widowControl/>
        <w:numPr>
          <w:ilvl w:val="1"/>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Em relação às fornecedoras cooperativas será, ainda, exigida a seguinte documentação complementar:</w:t>
      </w:r>
    </w:p>
    <w:p w14:paraId="52C26E0D" w14:textId="77777777" w:rsidR="009A6653" w:rsidRPr="00B939A2" w:rsidRDefault="009A6653" w:rsidP="00DF75E4">
      <w:pPr>
        <w:pStyle w:val="PADRO"/>
        <w:keepNext w:val="0"/>
        <w:widowControl/>
        <w:numPr>
          <w:ilvl w:val="2"/>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B939A2">
        <w:rPr>
          <w:rFonts w:ascii="Times New Roman" w:hAnsi="Times New Roman" w:cs="Times New Roman"/>
          <w:sz w:val="24"/>
        </w:rPr>
        <w:t>arts</w:t>
      </w:r>
      <w:proofErr w:type="spellEnd"/>
      <w:r w:rsidRPr="00B939A2">
        <w:rPr>
          <w:rFonts w:ascii="Times New Roman" w:hAnsi="Times New Roman" w:cs="Times New Roman"/>
          <w:sz w:val="24"/>
        </w:rPr>
        <w:t>. 4º, inciso XI, 21, inciso I e 42, §§2º a 6º da Lei n. 5.764 de 1971;</w:t>
      </w:r>
    </w:p>
    <w:p w14:paraId="0804C184" w14:textId="77777777" w:rsidR="009A6653" w:rsidRPr="00B939A2" w:rsidRDefault="009A6653" w:rsidP="00DF75E4">
      <w:pPr>
        <w:pStyle w:val="PADRO"/>
        <w:keepNext w:val="0"/>
        <w:widowControl/>
        <w:numPr>
          <w:ilvl w:val="2"/>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A declaração de regularidade de situação do contribuinte individual – DRSCI, para cada um dos cooperados indicados;</w:t>
      </w:r>
    </w:p>
    <w:p w14:paraId="3980A1CC" w14:textId="77777777" w:rsidR="009A6653" w:rsidRPr="00B939A2" w:rsidRDefault="009A6653" w:rsidP="00DF75E4">
      <w:pPr>
        <w:pStyle w:val="PADRO"/>
        <w:keepNext w:val="0"/>
        <w:widowControl/>
        <w:numPr>
          <w:ilvl w:val="2"/>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 xml:space="preserve">A comprovação do capital social proporcional ao número de cooperados necessários à prestação do serviço; </w:t>
      </w:r>
    </w:p>
    <w:p w14:paraId="16CBD578" w14:textId="77777777" w:rsidR="009A6653" w:rsidRPr="00B939A2" w:rsidRDefault="009A6653" w:rsidP="00DF75E4">
      <w:pPr>
        <w:pStyle w:val="PADRO"/>
        <w:keepNext w:val="0"/>
        <w:widowControl/>
        <w:numPr>
          <w:ilvl w:val="2"/>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O registro previsto na Lei n. 5.764/71, art. 107;</w:t>
      </w:r>
    </w:p>
    <w:p w14:paraId="24C92593" w14:textId="77777777" w:rsidR="009A6653" w:rsidRPr="00B939A2" w:rsidRDefault="009A6653" w:rsidP="00DF75E4">
      <w:pPr>
        <w:pStyle w:val="PADRO"/>
        <w:keepNext w:val="0"/>
        <w:widowControl/>
        <w:numPr>
          <w:ilvl w:val="2"/>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 xml:space="preserve"> A comprovação de integração das respectivas quotas-partes por parte dos cooperados que executarão o contrato; e</w:t>
      </w:r>
    </w:p>
    <w:p w14:paraId="53B34F18" w14:textId="77777777" w:rsidR="009A6653" w:rsidRPr="00B939A2" w:rsidRDefault="009A6653" w:rsidP="00DF75E4">
      <w:pPr>
        <w:pStyle w:val="PADRO"/>
        <w:keepNext w:val="0"/>
        <w:widowControl/>
        <w:numPr>
          <w:ilvl w:val="2"/>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dispensa;</w:t>
      </w:r>
    </w:p>
    <w:p w14:paraId="20EE2BA1" w14:textId="77777777" w:rsidR="009A6653" w:rsidRPr="00B939A2" w:rsidRDefault="009A6653" w:rsidP="00DF75E4">
      <w:pPr>
        <w:pStyle w:val="PADRO"/>
        <w:keepNext w:val="0"/>
        <w:widowControl/>
        <w:numPr>
          <w:ilvl w:val="2"/>
          <w:numId w:val="25"/>
        </w:numPr>
        <w:spacing w:before="120" w:after="120" w:line="240" w:lineRule="auto"/>
        <w:ind w:left="-851" w:firstLine="851"/>
        <w:rPr>
          <w:rFonts w:ascii="Times New Roman" w:hAnsi="Times New Roman" w:cs="Times New Roman"/>
          <w:sz w:val="24"/>
        </w:rPr>
      </w:pPr>
      <w:r w:rsidRPr="00B939A2">
        <w:rPr>
          <w:rFonts w:ascii="Times New Roman" w:hAnsi="Times New Roman" w:cs="Times New Roman"/>
          <w:sz w:val="24"/>
        </w:rPr>
        <w:t>A última auditoria contábil-financeira da cooperativa, conforme dispõe o art. 112 da Lei n. 5.764/71 ou uma declaração, sob as penas da lei, de que tal auditoria não foi exigida pelo órgão fiscalizador.</w:t>
      </w:r>
    </w:p>
    <w:p w14:paraId="6C0C8625" w14:textId="77777777" w:rsidR="009A6653" w:rsidRPr="00B939A2" w:rsidRDefault="009A6653" w:rsidP="00DA2175">
      <w:pPr>
        <w:pStyle w:val="PADRO"/>
        <w:keepNext w:val="0"/>
        <w:widowControl/>
        <w:spacing w:before="120" w:after="120" w:line="240" w:lineRule="auto"/>
        <w:ind w:left="1854" w:firstLine="0"/>
        <w:rPr>
          <w:rFonts w:ascii="Times New Roman" w:hAnsi="Times New Roman" w:cs="Times New Roman"/>
          <w:i/>
          <w:sz w:val="24"/>
          <w:highlight w:val="green"/>
        </w:rPr>
      </w:pPr>
    </w:p>
    <w:p w14:paraId="37831E4C" w14:textId="77777777" w:rsidR="009A6653" w:rsidRPr="00B939A2" w:rsidRDefault="009A6653" w:rsidP="00DA2175">
      <w:pPr>
        <w:pStyle w:val="PADRO"/>
        <w:keepNext w:val="0"/>
        <w:widowControl/>
        <w:spacing w:before="120" w:after="120" w:line="240" w:lineRule="auto"/>
        <w:ind w:left="1854" w:firstLine="0"/>
        <w:rPr>
          <w:rFonts w:ascii="Times New Roman" w:hAnsi="Times New Roman" w:cs="Times New Roman"/>
          <w:i/>
          <w:sz w:val="24"/>
          <w:highlight w:val="green"/>
        </w:rPr>
      </w:pPr>
    </w:p>
    <w:p w14:paraId="3C2E0FF8" w14:textId="77777777" w:rsidR="009A6653" w:rsidRPr="00B939A2" w:rsidRDefault="009A6653" w:rsidP="00DA2175">
      <w:pPr>
        <w:pStyle w:val="PADRO"/>
        <w:keepNext w:val="0"/>
        <w:widowControl/>
        <w:spacing w:before="120" w:after="120" w:line="240" w:lineRule="auto"/>
        <w:ind w:left="1854" w:firstLine="0"/>
        <w:rPr>
          <w:rFonts w:ascii="Times New Roman" w:hAnsi="Times New Roman" w:cs="Times New Roman"/>
          <w:i/>
          <w:sz w:val="24"/>
          <w:highlight w:val="green"/>
        </w:rPr>
      </w:pPr>
    </w:p>
    <w:p w14:paraId="4E276613" w14:textId="77777777" w:rsidR="009A6653" w:rsidRPr="00B939A2" w:rsidRDefault="009A6653" w:rsidP="00DA2175">
      <w:pPr>
        <w:pStyle w:val="PADRO"/>
        <w:keepNext w:val="0"/>
        <w:widowControl/>
        <w:spacing w:before="120" w:after="120" w:line="240" w:lineRule="auto"/>
        <w:ind w:left="1854" w:firstLine="0"/>
        <w:rPr>
          <w:rFonts w:ascii="Times New Roman" w:hAnsi="Times New Roman" w:cs="Times New Roman"/>
          <w:i/>
          <w:sz w:val="24"/>
          <w:highlight w:val="green"/>
        </w:rPr>
      </w:pPr>
    </w:p>
    <w:p w14:paraId="124CB147" w14:textId="77777777" w:rsidR="00DF2B94" w:rsidRDefault="00DF2B94" w:rsidP="00DA2175">
      <w:pPr>
        <w:jc w:val="both"/>
        <w:rPr>
          <w:rFonts w:ascii="Times New Roman" w:hAnsi="Times New Roman" w:cs="Times New Roman"/>
          <w:b/>
          <w:sz w:val="24"/>
          <w:szCs w:val="24"/>
        </w:rPr>
      </w:pPr>
    </w:p>
    <w:p w14:paraId="6F0CC771" w14:textId="77777777" w:rsidR="00DF75E4" w:rsidRDefault="00DF75E4" w:rsidP="00DA2175">
      <w:pPr>
        <w:jc w:val="both"/>
        <w:rPr>
          <w:rFonts w:ascii="Times New Roman" w:hAnsi="Times New Roman" w:cs="Times New Roman"/>
          <w:b/>
          <w:sz w:val="24"/>
          <w:szCs w:val="24"/>
        </w:rPr>
      </w:pPr>
    </w:p>
    <w:p w14:paraId="584C22E0" w14:textId="77777777" w:rsidR="00DF75E4" w:rsidRDefault="00DF75E4" w:rsidP="00DA2175">
      <w:pPr>
        <w:jc w:val="both"/>
        <w:rPr>
          <w:rFonts w:ascii="Times New Roman" w:hAnsi="Times New Roman" w:cs="Times New Roman"/>
          <w:b/>
          <w:sz w:val="24"/>
          <w:szCs w:val="24"/>
        </w:rPr>
      </w:pPr>
    </w:p>
    <w:p w14:paraId="7BE2C9B5" w14:textId="77777777" w:rsidR="00DF75E4" w:rsidRDefault="00DF75E4" w:rsidP="00DA2175">
      <w:pPr>
        <w:jc w:val="both"/>
        <w:rPr>
          <w:rFonts w:ascii="Times New Roman" w:hAnsi="Times New Roman" w:cs="Times New Roman"/>
          <w:b/>
          <w:sz w:val="24"/>
          <w:szCs w:val="24"/>
        </w:rPr>
      </w:pPr>
    </w:p>
    <w:p w14:paraId="466118E5" w14:textId="77777777" w:rsidR="00DF75E4" w:rsidRDefault="00DF75E4" w:rsidP="00DA2175">
      <w:pPr>
        <w:jc w:val="both"/>
        <w:rPr>
          <w:rFonts w:ascii="Times New Roman" w:hAnsi="Times New Roman" w:cs="Times New Roman"/>
          <w:b/>
          <w:sz w:val="24"/>
          <w:szCs w:val="24"/>
        </w:rPr>
      </w:pPr>
    </w:p>
    <w:p w14:paraId="1604D1A6" w14:textId="77777777" w:rsidR="00DF75E4" w:rsidRDefault="00DF75E4" w:rsidP="00DA2175">
      <w:pPr>
        <w:jc w:val="both"/>
        <w:rPr>
          <w:rFonts w:ascii="Times New Roman" w:hAnsi="Times New Roman" w:cs="Times New Roman"/>
          <w:b/>
          <w:sz w:val="24"/>
          <w:szCs w:val="24"/>
        </w:rPr>
      </w:pPr>
    </w:p>
    <w:p w14:paraId="51EB9995" w14:textId="77777777" w:rsidR="00DF75E4" w:rsidRDefault="00DF75E4" w:rsidP="00DA2175">
      <w:pPr>
        <w:jc w:val="both"/>
        <w:rPr>
          <w:rFonts w:ascii="Times New Roman" w:hAnsi="Times New Roman" w:cs="Times New Roman"/>
          <w:b/>
          <w:sz w:val="24"/>
          <w:szCs w:val="24"/>
        </w:rPr>
      </w:pPr>
    </w:p>
    <w:p w14:paraId="6C01F3C2" w14:textId="77777777" w:rsidR="00B939A2" w:rsidRDefault="00B939A2" w:rsidP="00DA2175">
      <w:pPr>
        <w:jc w:val="both"/>
        <w:rPr>
          <w:rFonts w:ascii="Times New Roman" w:hAnsi="Times New Roman" w:cs="Times New Roman"/>
          <w:b/>
          <w:sz w:val="24"/>
          <w:szCs w:val="24"/>
        </w:rPr>
      </w:pPr>
    </w:p>
    <w:p w14:paraId="21F1545C" w14:textId="77777777" w:rsidR="00B939A2" w:rsidRDefault="00B939A2" w:rsidP="00DA2175">
      <w:pPr>
        <w:jc w:val="both"/>
        <w:rPr>
          <w:rFonts w:ascii="Times New Roman" w:hAnsi="Times New Roman" w:cs="Times New Roman"/>
          <w:b/>
          <w:sz w:val="24"/>
          <w:szCs w:val="24"/>
        </w:rPr>
      </w:pPr>
    </w:p>
    <w:p w14:paraId="423E2311" w14:textId="77777777" w:rsidR="00B939A2" w:rsidRDefault="00B939A2" w:rsidP="00DA2175">
      <w:pPr>
        <w:jc w:val="both"/>
        <w:rPr>
          <w:rFonts w:ascii="Times New Roman" w:hAnsi="Times New Roman" w:cs="Times New Roman"/>
          <w:b/>
          <w:sz w:val="24"/>
          <w:szCs w:val="24"/>
        </w:rPr>
      </w:pPr>
    </w:p>
    <w:p w14:paraId="64D40E41" w14:textId="77777777" w:rsidR="00B939A2" w:rsidRDefault="00B939A2" w:rsidP="00DA2175">
      <w:pPr>
        <w:jc w:val="both"/>
        <w:rPr>
          <w:rFonts w:ascii="Times New Roman" w:hAnsi="Times New Roman" w:cs="Times New Roman"/>
          <w:b/>
          <w:sz w:val="24"/>
          <w:szCs w:val="24"/>
        </w:rPr>
      </w:pPr>
    </w:p>
    <w:p w14:paraId="566FBF85" w14:textId="77777777" w:rsidR="00DF75E4" w:rsidRPr="00DA2175" w:rsidRDefault="00DF75E4" w:rsidP="00DA2175">
      <w:pPr>
        <w:jc w:val="both"/>
        <w:rPr>
          <w:rFonts w:ascii="Times New Roman" w:hAnsi="Times New Roman" w:cs="Times New Roman"/>
          <w:b/>
          <w:sz w:val="24"/>
          <w:szCs w:val="24"/>
        </w:rPr>
      </w:pPr>
    </w:p>
    <w:p w14:paraId="2339AEFC" w14:textId="3E1F07D8" w:rsidR="00DF2B94" w:rsidRPr="0070741F" w:rsidRDefault="00916190" w:rsidP="00916190">
      <w:pPr>
        <w:jc w:val="center"/>
        <w:rPr>
          <w:rFonts w:ascii="Times New Roman" w:hAnsi="Times New Roman" w:cs="Times New Roman"/>
          <w:b/>
          <w:sz w:val="24"/>
          <w:szCs w:val="24"/>
        </w:rPr>
      </w:pPr>
      <w:r>
        <w:rPr>
          <w:rFonts w:ascii="Times New Roman" w:hAnsi="Times New Roman" w:cs="Times New Roman"/>
          <w:b/>
          <w:sz w:val="24"/>
          <w:szCs w:val="24"/>
        </w:rPr>
        <w:lastRenderedPageBreak/>
        <w:t>ANEXO II</w:t>
      </w:r>
    </w:p>
    <w:p w14:paraId="76FACA3E" w14:textId="77777777" w:rsidR="00DF2B94" w:rsidRPr="0070741F" w:rsidRDefault="00DF2B94" w:rsidP="00DA2175">
      <w:pPr>
        <w:pBdr>
          <w:top w:val="single" w:sz="4" w:space="1" w:color="auto"/>
          <w:left w:val="single" w:sz="4" w:space="4" w:color="auto"/>
          <w:bottom w:val="single" w:sz="4" w:space="0" w:color="auto"/>
          <w:right w:val="single" w:sz="4" w:space="4" w:color="auto"/>
        </w:pBdr>
        <w:shd w:val="clear" w:color="auto" w:fill="E6E6E6"/>
        <w:jc w:val="center"/>
        <w:rPr>
          <w:rFonts w:ascii="Times New Roman" w:hAnsi="Times New Roman" w:cs="Times New Roman"/>
          <w:b/>
          <w:sz w:val="24"/>
          <w:szCs w:val="24"/>
        </w:rPr>
      </w:pPr>
      <w:r w:rsidRPr="0070741F">
        <w:rPr>
          <w:rFonts w:ascii="Times New Roman" w:hAnsi="Times New Roman" w:cs="Times New Roman"/>
          <w:b/>
          <w:sz w:val="24"/>
          <w:szCs w:val="24"/>
        </w:rPr>
        <w:t>TERMO DE REFERÊNCIA</w:t>
      </w:r>
    </w:p>
    <w:p w14:paraId="15722100" w14:textId="77777777" w:rsidR="00916190" w:rsidRDefault="00916190" w:rsidP="00916190">
      <w:pPr>
        <w:jc w:val="center"/>
        <w:rPr>
          <w:rFonts w:ascii="Times New Roman" w:hAnsi="Times New Roman" w:cs="Times New Roman"/>
          <w:b/>
          <w:sz w:val="24"/>
          <w:szCs w:val="24"/>
        </w:rPr>
      </w:pPr>
    </w:p>
    <w:p w14:paraId="6A737BCB" w14:textId="30623421" w:rsidR="00DF2B94" w:rsidRPr="0018453E" w:rsidRDefault="00916190" w:rsidP="00916190">
      <w:pPr>
        <w:jc w:val="center"/>
        <w:rPr>
          <w:rFonts w:ascii="Times New Roman" w:hAnsi="Times New Roman" w:cs="Times New Roman"/>
          <w:b/>
          <w:color w:val="071C27" w:themeColor="text1"/>
          <w:sz w:val="24"/>
          <w:szCs w:val="24"/>
        </w:rPr>
      </w:pPr>
      <w:r w:rsidRPr="0018453E">
        <w:rPr>
          <w:rFonts w:ascii="Times New Roman" w:hAnsi="Times New Roman" w:cs="Times New Roman"/>
          <w:b/>
          <w:color w:val="071C27" w:themeColor="text1"/>
          <w:sz w:val="24"/>
          <w:szCs w:val="24"/>
        </w:rPr>
        <w:t xml:space="preserve">Dispensa </w:t>
      </w:r>
      <w:r w:rsidR="00530255" w:rsidRPr="0018453E">
        <w:rPr>
          <w:rFonts w:ascii="Times New Roman" w:hAnsi="Times New Roman" w:cs="Times New Roman"/>
          <w:b/>
          <w:color w:val="071C27" w:themeColor="text1"/>
          <w:sz w:val="24"/>
          <w:szCs w:val="24"/>
        </w:rPr>
        <w:t>Física</w:t>
      </w:r>
      <w:r w:rsidRPr="0018453E">
        <w:rPr>
          <w:rFonts w:ascii="Times New Roman" w:hAnsi="Times New Roman" w:cs="Times New Roman"/>
          <w:b/>
          <w:color w:val="071C27" w:themeColor="text1"/>
          <w:sz w:val="24"/>
          <w:szCs w:val="24"/>
        </w:rPr>
        <w:t xml:space="preserve"> </w:t>
      </w:r>
      <w:r w:rsidR="00530255" w:rsidRPr="0018453E">
        <w:rPr>
          <w:rFonts w:ascii="Times New Roman" w:hAnsi="Times New Roman" w:cs="Times New Roman"/>
          <w:b/>
          <w:color w:val="071C27" w:themeColor="text1"/>
          <w:sz w:val="24"/>
          <w:szCs w:val="24"/>
        </w:rPr>
        <w:t>nº</w:t>
      </w:r>
      <w:r w:rsidR="002808BB" w:rsidRPr="0018453E">
        <w:rPr>
          <w:rFonts w:ascii="Times New Roman" w:hAnsi="Times New Roman" w:cs="Times New Roman"/>
          <w:b/>
          <w:color w:val="071C27" w:themeColor="text1"/>
          <w:sz w:val="24"/>
          <w:szCs w:val="24"/>
        </w:rPr>
        <w:t xml:space="preserve"> </w:t>
      </w:r>
      <w:r w:rsidR="0018453E" w:rsidRPr="0018453E">
        <w:rPr>
          <w:rFonts w:ascii="Times New Roman" w:hAnsi="Times New Roman" w:cs="Times New Roman"/>
          <w:b/>
          <w:color w:val="071C27" w:themeColor="text1"/>
          <w:sz w:val="24"/>
          <w:szCs w:val="24"/>
        </w:rPr>
        <w:t>006</w:t>
      </w:r>
      <w:r w:rsidR="00FF4001" w:rsidRPr="0018453E">
        <w:rPr>
          <w:rFonts w:ascii="Times New Roman" w:hAnsi="Times New Roman" w:cs="Times New Roman"/>
          <w:b/>
          <w:color w:val="071C27" w:themeColor="text1"/>
          <w:sz w:val="24"/>
          <w:szCs w:val="24"/>
        </w:rPr>
        <w:t>/2024</w:t>
      </w:r>
    </w:p>
    <w:p w14:paraId="249D8A12" w14:textId="21E8B19C" w:rsidR="00DF2B94" w:rsidRPr="0018453E" w:rsidRDefault="00887F75" w:rsidP="00DA2175">
      <w:pPr>
        <w:spacing w:after="120"/>
        <w:ind w:right="-15"/>
        <w:jc w:val="center"/>
        <w:rPr>
          <w:rFonts w:ascii="Times New Roman" w:hAnsi="Times New Roman" w:cs="Times New Roman"/>
          <w:b/>
          <w:bCs/>
          <w:color w:val="071C27" w:themeColor="text1"/>
          <w:sz w:val="24"/>
          <w:szCs w:val="24"/>
        </w:rPr>
      </w:pPr>
      <w:r>
        <w:rPr>
          <w:rFonts w:ascii="Times New Roman" w:hAnsi="Times New Roman" w:cs="Times New Roman"/>
          <w:b/>
          <w:bCs/>
          <w:sz w:val="24"/>
          <w:szCs w:val="24"/>
        </w:rPr>
        <w:t>Processo Administrativo n</w:t>
      </w:r>
      <w:r w:rsidRPr="0018453E">
        <w:rPr>
          <w:rFonts w:ascii="Times New Roman" w:hAnsi="Times New Roman" w:cs="Times New Roman"/>
          <w:b/>
          <w:bCs/>
          <w:color w:val="071C27" w:themeColor="text1"/>
          <w:sz w:val="24"/>
          <w:szCs w:val="24"/>
        </w:rPr>
        <w:t xml:space="preserve">.º </w:t>
      </w:r>
      <w:r w:rsidR="0018453E" w:rsidRPr="0018453E">
        <w:rPr>
          <w:rFonts w:ascii="Times New Roman" w:hAnsi="Times New Roman" w:cs="Times New Roman"/>
          <w:b/>
          <w:bCs/>
          <w:color w:val="071C27" w:themeColor="text1"/>
          <w:sz w:val="24"/>
          <w:szCs w:val="24"/>
        </w:rPr>
        <w:t>074</w:t>
      </w:r>
      <w:r w:rsidR="00DA2175" w:rsidRPr="0018453E">
        <w:rPr>
          <w:rFonts w:ascii="Times New Roman" w:hAnsi="Times New Roman" w:cs="Times New Roman"/>
          <w:b/>
          <w:bCs/>
          <w:color w:val="071C27" w:themeColor="text1"/>
          <w:sz w:val="24"/>
          <w:szCs w:val="24"/>
        </w:rPr>
        <w:t>/2024</w:t>
      </w:r>
    </w:p>
    <w:p w14:paraId="4AC6A8E8" w14:textId="77777777" w:rsidR="00DF2B94" w:rsidRPr="0070741F" w:rsidRDefault="00DF2B94" w:rsidP="00DA2175">
      <w:pPr>
        <w:pBdr>
          <w:top w:val="single" w:sz="4" w:space="1" w:color="auto"/>
          <w:left w:val="single" w:sz="4" w:space="4" w:color="auto"/>
          <w:bottom w:val="single" w:sz="4" w:space="0" w:color="auto"/>
          <w:right w:val="single" w:sz="4" w:space="4" w:color="auto"/>
        </w:pBdr>
        <w:shd w:val="clear" w:color="auto" w:fill="E6E6E6"/>
        <w:jc w:val="center"/>
        <w:rPr>
          <w:rFonts w:ascii="Times New Roman" w:hAnsi="Times New Roman" w:cs="Times New Roman"/>
          <w:b/>
          <w:sz w:val="24"/>
          <w:szCs w:val="24"/>
        </w:rPr>
      </w:pPr>
      <w:r w:rsidRPr="0070741F">
        <w:rPr>
          <w:rFonts w:ascii="Times New Roman" w:hAnsi="Times New Roman" w:cs="Times New Roman"/>
          <w:b/>
          <w:sz w:val="24"/>
          <w:szCs w:val="24"/>
        </w:rPr>
        <w:t xml:space="preserve"> SETOR REQUISITANTE</w:t>
      </w:r>
    </w:p>
    <w:p w14:paraId="424ABA5A" w14:textId="77777777" w:rsidR="00DF2B94" w:rsidRPr="0070741F" w:rsidRDefault="00DF2B94" w:rsidP="00DA2175">
      <w:pPr>
        <w:jc w:val="both"/>
        <w:rPr>
          <w:rFonts w:ascii="Times New Roman" w:hAnsi="Times New Roman" w:cs="Times New Roman"/>
          <w:b/>
          <w:sz w:val="24"/>
          <w:szCs w:val="24"/>
        </w:rPr>
      </w:pPr>
    </w:p>
    <w:p w14:paraId="47DBE204" w14:textId="2E3C2E75" w:rsidR="00DF2B94" w:rsidRPr="0070741F" w:rsidRDefault="00FE48AE" w:rsidP="00DA2175">
      <w:pPr>
        <w:jc w:val="center"/>
        <w:rPr>
          <w:rFonts w:ascii="Times New Roman" w:hAnsi="Times New Roman" w:cs="Times New Roman"/>
          <w:b/>
          <w:sz w:val="24"/>
          <w:szCs w:val="24"/>
        </w:rPr>
      </w:pPr>
      <w:r>
        <w:rPr>
          <w:rFonts w:ascii="Times New Roman" w:hAnsi="Times New Roman" w:cs="Times New Roman"/>
          <w:b/>
          <w:sz w:val="24"/>
          <w:szCs w:val="24"/>
        </w:rPr>
        <w:t>SECRETARIA MUNICIPAL DE ADMINISTRAÇÃO</w:t>
      </w:r>
    </w:p>
    <w:p w14:paraId="597A8CB1" w14:textId="77777777" w:rsidR="00DF2B94" w:rsidRPr="0070741F" w:rsidRDefault="00DF2B94" w:rsidP="00DA2175">
      <w:pPr>
        <w:jc w:val="center"/>
        <w:rPr>
          <w:rFonts w:ascii="Times New Roman" w:hAnsi="Times New Roman" w:cs="Times New Roman"/>
          <w:b/>
          <w:sz w:val="24"/>
          <w:szCs w:val="24"/>
        </w:rPr>
      </w:pPr>
    </w:p>
    <w:p w14:paraId="4D7448F4" w14:textId="77777777" w:rsidR="00DF2B94" w:rsidRPr="0070741F" w:rsidRDefault="00DF2B94" w:rsidP="00DA2175">
      <w:pPr>
        <w:jc w:val="both"/>
        <w:rPr>
          <w:rFonts w:ascii="Times New Roman" w:hAnsi="Times New Roman" w:cs="Times New Roman"/>
          <w:b/>
          <w:sz w:val="24"/>
          <w:szCs w:val="24"/>
        </w:rPr>
      </w:pPr>
    </w:p>
    <w:p w14:paraId="011F8CA4" w14:textId="77777777" w:rsidR="00DF2B94" w:rsidRPr="0070741F" w:rsidRDefault="00DF2B94" w:rsidP="00DA2175">
      <w:pPr>
        <w:pBdr>
          <w:top w:val="single" w:sz="4" w:space="1" w:color="auto"/>
          <w:left w:val="single" w:sz="4" w:space="4" w:color="auto"/>
          <w:bottom w:val="single" w:sz="4" w:space="0" w:color="auto"/>
          <w:right w:val="single" w:sz="4" w:space="4" w:color="auto"/>
        </w:pBdr>
        <w:shd w:val="clear" w:color="auto" w:fill="E6E6E6"/>
        <w:jc w:val="both"/>
        <w:rPr>
          <w:rFonts w:ascii="Times New Roman" w:hAnsi="Times New Roman" w:cs="Times New Roman"/>
          <w:b/>
          <w:sz w:val="24"/>
          <w:szCs w:val="24"/>
        </w:rPr>
      </w:pPr>
      <w:bookmarkStart w:id="4" w:name="_Hlk136511065"/>
      <w:r w:rsidRPr="0070741F">
        <w:rPr>
          <w:rFonts w:ascii="Times New Roman" w:hAnsi="Times New Roman" w:cs="Times New Roman"/>
          <w:b/>
          <w:sz w:val="24"/>
          <w:szCs w:val="24"/>
        </w:rPr>
        <w:t xml:space="preserve">1. OBJETO </w:t>
      </w:r>
      <w:bookmarkEnd w:id="4"/>
    </w:p>
    <w:p w14:paraId="32631472" w14:textId="77777777" w:rsidR="00DF2B94" w:rsidRPr="0070741F" w:rsidRDefault="00DF2B94" w:rsidP="00DA2175">
      <w:pPr>
        <w:ind w:firstLine="720"/>
        <w:jc w:val="both"/>
        <w:rPr>
          <w:rFonts w:ascii="Times New Roman" w:hAnsi="Times New Roman" w:cs="Times New Roman"/>
          <w:sz w:val="24"/>
          <w:szCs w:val="24"/>
        </w:rPr>
      </w:pPr>
    </w:p>
    <w:p w14:paraId="062F7628" w14:textId="2543DE4F" w:rsidR="00855A0E" w:rsidRPr="00855A0E" w:rsidRDefault="00855A0E" w:rsidP="00855A0E">
      <w:pPr>
        <w:widowControl/>
        <w:autoSpaceDE/>
        <w:autoSpaceDN/>
        <w:rPr>
          <w:rFonts w:ascii="Times New Roman" w:eastAsia="Times New Roman" w:hAnsi="Times New Roman" w:cs="Times New Roman"/>
          <w:sz w:val="24"/>
          <w:szCs w:val="24"/>
          <w:lang w:eastAsia="pt-BR"/>
        </w:rPr>
      </w:pPr>
      <w:r w:rsidRPr="00855A0E">
        <w:rPr>
          <w:rFonts w:ascii="Times New Roman" w:eastAsia="+mn-ea" w:hAnsi="Times New Roman" w:cs="Times New Roman"/>
          <w:color w:val="000000"/>
          <w:lang w:eastAsia="pt-BR"/>
        </w:rPr>
        <w:t>CONTRATAÇÃO DE EMPRESA PARA AQUISIÇÃO DE CORTINAS PERSIANAS VERTICAIS COM INSTALAÇÕES PARA ATENDER A SECRETARIA DE ADMINISTRAÇÃO DO MUNICÍPIO.</w:t>
      </w:r>
    </w:p>
    <w:p w14:paraId="71D30063" w14:textId="77777777" w:rsidR="00DF2B94" w:rsidRPr="0070741F" w:rsidRDefault="00DF2B94" w:rsidP="00DA2175">
      <w:pPr>
        <w:ind w:firstLine="720"/>
        <w:jc w:val="both"/>
        <w:rPr>
          <w:rFonts w:ascii="Times New Roman" w:hAnsi="Times New Roman" w:cs="Times New Roman"/>
          <w:sz w:val="24"/>
          <w:szCs w:val="24"/>
        </w:rPr>
      </w:pPr>
    </w:p>
    <w:p w14:paraId="425CC99F" w14:textId="7CAFBC43" w:rsidR="004A24D6" w:rsidRPr="00DA2175" w:rsidRDefault="007D0486" w:rsidP="00887F75">
      <w:pPr>
        <w:pBdr>
          <w:top w:val="single" w:sz="4" w:space="2" w:color="auto"/>
          <w:left w:val="single" w:sz="4" w:space="4" w:color="auto"/>
          <w:bottom w:val="single" w:sz="4" w:space="0" w:color="auto"/>
          <w:right w:val="single" w:sz="4" w:space="4" w:color="auto"/>
        </w:pBdr>
        <w:shd w:val="clear" w:color="auto" w:fill="E6E6E6"/>
        <w:jc w:val="both"/>
        <w:rPr>
          <w:rFonts w:ascii="Times New Roman" w:hAnsi="Times New Roman" w:cs="Times New Roman"/>
          <w:b/>
          <w:sz w:val="24"/>
          <w:szCs w:val="24"/>
        </w:rPr>
      </w:pPr>
      <w:r w:rsidRPr="00DA2175">
        <w:rPr>
          <w:rFonts w:ascii="Times New Roman" w:hAnsi="Times New Roman" w:cs="Times New Roman"/>
          <w:b/>
          <w:sz w:val="24"/>
          <w:szCs w:val="24"/>
        </w:rPr>
        <w:t>1.2</w:t>
      </w:r>
      <w:r w:rsidR="00DF2B94" w:rsidRPr="00DA2175">
        <w:rPr>
          <w:rFonts w:ascii="Times New Roman" w:hAnsi="Times New Roman" w:cs="Times New Roman"/>
          <w:b/>
          <w:sz w:val="24"/>
          <w:szCs w:val="24"/>
        </w:rPr>
        <w:t>. Das especificações e quantidades</w:t>
      </w:r>
    </w:p>
    <w:p w14:paraId="703A58AE" w14:textId="43986FAE" w:rsidR="003405CB" w:rsidRPr="00DA2175" w:rsidRDefault="00DF2B94" w:rsidP="00DA2175">
      <w:pPr>
        <w:tabs>
          <w:tab w:val="left" w:pos="6521"/>
        </w:tabs>
        <w:jc w:val="both"/>
        <w:rPr>
          <w:rFonts w:ascii="Times New Roman" w:hAnsi="Times New Roman" w:cs="Times New Roman"/>
          <w:noProof/>
          <w:sz w:val="24"/>
          <w:szCs w:val="24"/>
          <w:lang w:eastAsia="pt-BR"/>
        </w:rPr>
      </w:pPr>
      <w:r w:rsidRPr="00DA2175">
        <w:rPr>
          <w:rFonts w:ascii="Times New Roman" w:hAnsi="Times New Roman" w:cs="Times New Roman"/>
          <w:sz w:val="24"/>
          <w:szCs w:val="24"/>
        </w:rPr>
        <w:t xml:space="preserve">            </w:t>
      </w:r>
    </w:p>
    <w:tbl>
      <w:tblPr>
        <w:tblW w:w="10885" w:type="dxa"/>
        <w:tblInd w:w="-851" w:type="dxa"/>
        <w:tblCellMar>
          <w:left w:w="70" w:type="dxa"/>
          <w:right w:w="70" w:type="dxa"/>
        </w:tblCellMar>
        <w:tblLook w:val="04A0" w:firstRow="1" w:lastRow="0" w:firstColumn="1" w:lastColumn="0" w:noHBand="0" w:noVBand="1"/>
      </w:tblPr>
      <w:tblGrid>
        <w:gridCol w:w="212"/>
        <w:gridCol w:w="244"/>
        <w:gridCol w:w="607"/>
        <w:gridCol w:w="388"/>
        <w:gridCol w:w="241"/>
        <w:gridCol w:w="1376"/>
        <w:gridCol w:w="2531"/>
        <w:gridCol w:w="1007"/>
        <w:gridCol w:w="301"/>
        <w:gridCol w:w="456"/>
        <w:gridCol w:w="221"/>
        <w:gridCol w:w="1015"/>
        <w:gridCol w:w="544"/>
        <w:gridCol w:w="832"/>
        <w:gridCol w:w="910"/>
      </w:tblGrid>
      <w:tr w:rsidR="00DA2175" w:rsidRPr="00DA2175" w14:paraId="318C9E26" w14:textId="77777777" w:rsidTr="0018453E">
        <w:trPr>
          <w:gridAfter w:val="1"/>
          <w:wAfter w:w="910" w:type="dxa"/>
          <w:trHeight w:val="300"/>
        </w:trPr>
        <w:tc>
          <w:tcPr>
            <w:tcW w:w="1451" w:type="dxa"/>
            <w:gridSpan w:val="4"/>
            <w:tcBorders>
              <w:top w:val="nil"/>
              <w:left w:val="nil"/>
              <w:bottom w:val="nil"/>
              <w:right w:val="nil"/>
            </w:tcBorders>
            <w:shd w:val="clear" w:color="auto" w:fill="auto"/>
            <w:noWrap/>
            <w:vAlign w:val="bottom"/>
            <w:hideMark/>
          </w:tcPr>
          <w:p w14:paraId="521D282E" w14:textId="1738195D" w:rsidR="00DA2175" w:rsidRPr="00DA2175" w:rsidRDefault="00B5794C" w:rsidP="00DA2175">
            <w:pPr>
              <w:widowControl/>
              <w:autoSpaceDE/>
              <w:autoSpaceDN/>
              <w:rPr>
                <w:rFonts w:ascii="Calibri" w:eastAsia="Times New Roman" w:hAnsi="Calibri" w:cs="Calibri"/>
                <w:color w:val="000000"/>
                <w:lang w:eastAsia="pt-BR"/>
              </w:rPr>
            </w:pPr>
            <w:r w:rsidRPr="00DA2175">
              <w:rPr>
                <w:rFonts w:ascii="Calibri" w:eastAsia="Times New Roman" w:hAnsi="Calibri" w:cs="Calibri"/>
                <w:noProof/>
                <w:color w:val="000000"/>
                <w:lang w:eastAsia="pt-BR"/>
              </w:rPr>
              <mc:AlternateContent>
                <mc:Choice Requires="wps">
                  <w:drawing>
                    <wp:anchor distT="0" distB="0" distL="114300" distR="114300" simplePos="0" relativeHeight="251661312" behindDoc="0" locked="0" layoutInCell="1" allowOverlap="1" wp14:anchorId="5E31B5C9" wp14:editId="5B549931">
                      <wp:simplePos x="0" y="0"/>
                      <wp:positionH relativeFrom="column">
                        <wp:posOffset>-130810</wp:posOffset>
                      </wp:positionH>
                      <wp:positionV relativeFrom="paragraph">
                        <wp:posOffset>34290</wp:posOffset>
                      </wp:positionV>
                      <wp:extent cx="6774180" cy="508635"/>
                      <wp:effectExtent l="0" t="0" r="26670" b="24765"/>
                      <wp:wrapNone/>
                      <wp:docPr id="9" name="Caixa de texto 9"/>
                      <wp:cNvGraphicFramePr/>
                      <a:graphic xmlns:a="http://schemas.openxmlformats.org/drawingml/2006/main">
                        <a:graphicData uri="http://schemas.microsoft.com/office/word/2010/wordprocessingShape">
                          <wps:wsp>
                            <wps:cNvSpPr txBox="1"/>
                            <wps:spPr>
                              <a:xfrm>
                                <a:off x="0" y="0"/>
                                <a:ext cx="6774180" cy="508635"/>
                              </a:xfrm>
                              <a:prstGeom prst="rect">
                                <a:avLst/>
                              </a:prstGeom>
                              <a:solidFill>
                                <a:sysClr val="window" lastClr="FFFFFF"/>
                              </a:solidFill>
                              <a:ln w="9525" cmpd="sng">
                                <a:solidFill>
                                  <a:sysClr val="window" lastClr="FFFFFF">
                                    <a:shade val="50000"/>
                                  </a:sysClr>
                                </a:solidFill>
                              </a:ln>
                              <a:effectLst/>
                            </wps:spPr>
                            <wps:txbx>
                              <w:txbxContent>
                                <w:p w14:paraId="759920F4" w14:textId="23368340" w:rsidR="00A91631" w:rsidRPr="00CB0639" w:rsidRDefault="00A91631" w:rsidP="00B5794C">
                                  <w:pPr>
                                    <w:pStyle w:val="Textodocorpo0"/>
                                    <w:jc w:val="both"/>
                                    <w:rPr>
                                      <w:rFonts w:ascii="Times New Roman" w:eastAsia="Times New Roman" w:hAnsi="Times New Roman" w:cs="Times New Roman"/>
                                      <w:b/>
                                      <w:sz w:val="24"/>
                                      <w:szCs w:val="24"/>
                                      <w:lang w:eastAsia="pt-BR"/>
                                    </w:rPr>
                                  </w:pPr>
                                  <w:proofErr w:type="spellStart"/>
                                  <w:r w:rsidRPr="00B939A2">
                                    <w:rPr>
                                      <w:b/>
                                      <w:bCs/>
                                      <w:color w:val="071C27" w:themeColor="dark1"/>
                                    </w:rPr>
                                    <w:t>Objeto</w:t>
                                  </w:r>
                                  <w:proofErr w:type="spellEnd"/>
                                  <w:r w:rsidRPr="00B939A2">
                                    <w:rPr>
                                      <w:b/>
                                      <w:bCs/>
                                      <w:color w:val="071C27" w:themeColor="dark1"/>
                                    </w:rPr>
                                    <w:t xml:space="preserve">: </w:t>
                                  </w:r>
                                  <w:r w:rsidRPr="00855A0E">
                                    <w:rPr>
                                      <w:rFonts w:ascii="Times New Roman" w:hAnsi="Times New Roman" w:cs="Times New Roman"/>
                                      <w:sz w:val="24"/>
                                    </w:rPr>
                                    <w:t>AQUISIÇÃO DE CORTINAS PERSIANAS VERTICAIS COM INSTALAÇÕES PARA ATENDER A SECRETARIA DE ADMINISTRAÇÃO DO MUNICÍPIO</w:t>
                                  </w:r>
                                  <w:r w:rsidRPr="00CB0639">
                                    <w:rPr>
                                      <w:rFonts w:ascii="Times New Roman" w:hAnsi="Times New Roman" w:cs="Times New Roman"/>
                                      <w:sz w:val="24"/>
                                    </w:rPr>
                                    <w:t>.</w:t>
                                  </w:r>
                                </w:p>
                                <w:p w14:paraId="0E92223C" w14:textId="77777777" w:rsidR="00A91631" w:rsidRPr="00B939A2" w:rsidRDefault="00A91631" w:rsidP="00B5794C">
                                  <w:pPr>
                                    <w:pStyle w:val="NormalWeb"/>
                                    <w:spacing w:before="0" w:beforeAutospacing="0" w:after="0" w:afterAutospacing="0"/>
                                  </w:pP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1B5C9" id="Caixa de texto 9" o:spid="_x0000_s1027" type="#_x0000_t202" style="position:absolute;margin-left:-10.3pt;margin-top:2.7pt;width:533.4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" fillcolor="window" strokecolor="#bcbcbc">
                      <v:textbox>
                        <w:txbxContent>
                          <w:p w14:paraId="759920F4" w14:textId="23368340" w:rsidR="00A91631" w:rsidRPr="00CB0639" w:rsidRDefault="00A91631" w:rsidP="00B5794C">
                            <w:pPr>
                              <w:pStyle w:val="Textodocorpo0"/>
                              <w:jc w:val="both"/>
                              <w:rPr>
                                <w:rFonts w:ascii="Times New Roman" w:eastAsia="Times New Roman" w:hAnsi="Times New Roman" w:cs="Times New Roman"/>
                                <w:b/>
                                <w:sz w:val="24"/>
                                <w:szCs w:val="24"/>
                                <w:lang w:eastAsia="pt-BR"/>
                              </w:rPr>
                            </w:pPr>
                            <w:proofErr w:type="spellStart"/>
                            <w:r w:rsidRPr="00B939A2">
                              <w:rPr>
                                <w:b/>
                                <w:bCs/>
                                <w:color w:val="071C27" w:themeColor="dark1"/>
                              </w:rPr>
                              <w:t>Objeto</w:t>
                            </w:r>
                            <w:proofErr w:type="spellEnd"/>
                            <w:r w:rsidRPr="00B939A2">
                              <w:rPr>
                                <w:b/>
                                <w:bCs/>
                                <w:color w:val="071C27" w:themeColor="dark1"/>
                              </w:rPr>
                              <w:t xml:space="preserve">: </w:t>
                            </w:r>
                            <w:r w:rsidRPr="00855A0E">
                              <w:rPr>
                                <w:rFonts w:ascii="Times New Roman" w:hAnsi="Times New Roman" w:cs="Times New Roman"/>
                                <w:sz w:val="24"/>
                              </w:rPr>
                              <w:t>AQUISIÇÃO DE CORTINAS PERSIANAS VERTICAIS COM INSTALAÇÕES PARA ATENDER A SECRETARIA DE ADMINISTRAÇÃO DO MUNICÍPIO</w:t>
                            </w:r>
                            <w:r w:rsidRPr="00CB0639">
                              <w:rPr>
                                <w:rFonts w:ascii="Times New Roman" w:hAnsi="Times New Roman" w:cs="Times New Roman"/>
                                <w:sz w:val="24"/>
                              </w:rPr>
                              <w:t>.</w:t>
                            </w:r>
                          </w:p>
                          <w:p w14:paraId="0E92223C" w14:textId="77777777" w:rsidR="00A91631" w:rsidRPr="00B939A2" w:rsidRDefault="00A91631" w:rsidP="00B5794C">
                            <w:pPr>
                              <w:pStyle w:val="NormalWeb"/>
                              <w:spacing w:before="0" w:beforeAutospacing="0" w:after="0" w:afterAutospacing="0"/>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60"/>
            </w:tblGrid>
            <w:tr w:rsidR="00DA2175" w:rsidRPr="00DA2175" w14:paraId="3592908B" w14:textId="77777777" w:rsidTr="00295EFE">
              <w:trPr>
                <w:trHeight w:val="300"/>
                <w:tblCellSpacing w:w="0" w:type="dxa"/>
              </w:trPr>
              <w:tc>
                <w:tcPr>
                  <w:tcW w:w="460" w:type="dxa"/>
                  <w:tcBorders>
                    <w:top w:val="nil"/>
                    <w:left w:val="nil"/>
                    <w:bottom w:val="nil"/>
                    <w:right w:val="nil"/>
                  </w:tcBorders>
                  <w:shd w:val="clear" w:color="auto" w:fill="auto"/>
                  <w:noWrap/>
                  <w:vAlign w:val="bottom"/>
                  <w:hideMark/>
                </w:tcPr>
                <w:p w14:paraId="439B3D7C" w14:textId="77777777" w:rsidR="00DA2175" w:rsidRPr="00DA2175" w:rsidRDefault="00DA2175" w:rsidP="00DA2175">
                  <w:pPr>
                    <w:widowControl/>
                    <w:autoSpaceDE/>
                    <w:autoSpaceDN/>
                    <w:rPr>
                      <w:rFonts w:ascii="Calibri" w:eastAsia="Times New Roman" w:hAnsi="Calibri" w:cs="Calibri"/>
                      <w:color w:val="000000"/>
                      <w:lang w:eastAsia="pt-BR"/>
                    </w:rPr>
                  </w:pPr>
                </w:p>
              </w:tc>
            </w:tr>
          </w:tbl>
          <w:p w14:paraId="52BFFDCF" w14:textId="77777777" w:rsidR="00DA2175" w:rsidRPr="00DA2175" w:rsidRDefault="00DA2175" w:rsidP="00DA2175">
            <w:pPr>
              <w:widowControl/>
              <w:autoSpaceDE/>
              <w:autoSpaceDN/>
              <w:rPr>
                <w:rFonts w:ascii="Calibri" w:eastAsia="Times New Roman" w:hAnsi="Calibri" w:cs="Calibri"/>
                <w:color w:val="000000"/>
                <w:lang w:eastAsia="pt-BR"/>
              </w:rPr>
            </w:pPr>
          </w:p>
        </w:tc>
        <w:tc>
          <w:tcPr>
            <w:tcW w:w="5456" w:type="dxa"/>
            <w:gridSpan w:val="5"/>
            <w:tcBorders>
              <w:top w:val="nil"/>
              <w:left w:val="nil"/>
              <w:bottom w:val="nil"/>
              <w:right w:val="nil"/>
            </w:tcBorders>
            <w:shd w:val="clear" w:color="auto" w:fill="auto"/>
            <w:noWrap/>
            <w:vAlign w:val="bottom"/>
            <w:hideMark/>
          </w:tcPr>
          <w:p w14:paraId="2A78DBD2"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456" w:type="dxa"/>
            <w:tcBorders>
              <w:top w:val="nil"/>
              <w:left w:val="nil"/>
              <w:bottom w:val="nil"/>
              <w:right w:val="nil"/>
            </w:tcBorders>
            <w:shd w:val="clear" w:color="auto" w:fill="auto"/>
            <w:noWrap/>
            <w:vAlign w:val="bottom"/>
            <w:hideMark/>
          </w:tcPr>
          <w:p w14:paraId="7995D729"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236" w:type="dxa"/>
            <w:gridSpan w:val="2"/>
            <w:tcBorders>
              <w:top w:val="nil"/>
              <w:left w:val="nil"/>
              <w:bottom w:val="nil"/>
              <w:right w:val="nil"/>
            </w:tcBorders>
            <w:shd w:val="clear" w:color="auto" w:fill="auto"/>
            <w:noWrap/>
            <w:vAlign w:val="bottom"/>
            <w:hideMark/>
          </w:tcPr>
          <w:p w14:paraId="046C31DD"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376" w:type="dxa"/>
            <w:gridSpan w:val="2"/>
            <w:tcBorders>
              <w:top w:val="nil"/>
              <w:left w:val="nil"/>
              <w:bottom w:val="nil"/>
              <w:right w:val="nil"/>
            </w:tcBorders>
            <w:shd w:val="clear" w:color="auto" w:fill="auto"/>
            <w:noWrap/>
            <w:vAlign w:val="bottom"/>
            <w:hideMark/>
          </w:tcPr>
          <w:p w14:paraId="45C1A967"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r>
      <w:tr w:rsidR="00DA2175" w:rsidRPr="00DA2175" w14:paraId="189AEBE4" w14:textId="77777777" w:rsidTr="0018453E">
        <w:trPr>
          <w:gridAfter w:val="1"/>
          <w:wAfter w:w="910" w:type="dxa"/>
          <w:trHeight w:val="300"/>
        </w:trPr>
        <w:tc>
          <w:tcPr>
            <w:tcW w:w="1451" w:type="dxa"/>
            <w:gridSpan w:val="4"/>
            <w:tcBorders>
              <w:top w:val="nil"/>
              <w:left w:val="nil"/>
              <w:bottom w:val="nil"/>
              <w:right w:val="nil"/>
            </w:tcBorders>
            <w:shd w:val="clear" w:color="auto" w:fill="auto"/>
            <w:noWrap/>
            <w:vAlign w:val="bottom"/>
            <w:hideMark/>
          </w:tcPr>
          <w:p w14:paraId="7A9BE773"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5456" w:type="dxa"/>
            <w:gridSpan w:val="5"/>
            <w:tcBorders>
              <w:top w:val="nil"/>
              <w:left w:val="nil"/>
              <w:bottom w:val="nil"/>
              <w:right w:val="nil"/>
            </w:tcBorders>
            <w:shd w:val="clear" w:color="auto" w:fill="auto"/>
            <w:noWrap/>
            <w:vAlign w:val="bottom"/>
            <w:hideMark/>
          </w:tcPr>
          <w:p w14:paraId="4A0B2A34"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456" w:type="dxa"/>
            <w:tcBorders>
              <w:top w:val="nil"/>
              <w:left w:val="nil"/>
              <w:bottom w:val="nil"/>
              <w:right w:val="nil"/>
            </w:tcBorders>
            <w:shd w:val="clear" w:color="auto" w:fill="auto"/>
            <w:noWrap/>
            <w:vAlign w:val="bottom"/>
            <w:hideMark/>
          </w:tcPr>
          <w:p w14:paraId="295ED772"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236" w:type="dxa"/>
            <w:gridSpan w:val="2"/>
            <w:tcBorders>
              <w:top w:val="nil"/>
              <w:left w:val="nil"/>
              <w:bottom w:val="nil"/>
              <w:right w:val="nil"/>
            </w:tcBorders>
            <w:shd w:val="clear" w:color="auto" w:fill="auto"/>
            <w:noWrap/>
            <w:vAlign w:val="bottom"/>
            <w:hideMark/>
          </w:tcPr>
          <w:p w14:paraId="367BFFFD"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376" w:type="dxa"/>
            <w:gridSpan w:val="2"/>
            <w:tcBorders>
              <w:top w:val="nil"/>
              <w:left w:val="nil"/>
              <w:bottom w:val="nil"/>
              <w:right w:val="nil"/>
            </w:tcBorders>
            <w:shd w:val="clear" w:color="auto" w:fill="auto"/>
            <w:noWrap/>
            <w:vAlign w:val="bottom"/>
            <w:hideMark/>
          </w:tcPr>
          <w:p w14:paraId="4E186301"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r>
      <w:tr w:rsidR="00DA2175" w:rsidRPr="00DA2175" w14:paraId="2EDC7EE5" w14:textId="77777777" w:rsidTr="0018453E">
        <w:trPr>
          <w:gridAfter w:val="1"/>
          <w:wAfter w:w="910" w:type="dxa"/>
          <w:trHeight w:val="315"/>
        </w:trPr>
        <w:tc>
          <w:tcPr>
            <w:tcW w:w="1451" w:type="dxa"/>
            <w:gridSpan w:val="4"/>
            <w:tcBorders>
              <w:top w:val="nil"/>
              <w:left w:val="nil"/>
              <w:bottom w:val="nil"/>
              <w:right w:val="nil"/>
            </w:tcBorders>
            <w:shd w:val="clear" w:color="auto" w:fill="auto"/>
            <w:noWrap/>
            <w:vAlign w:val="bottom"/>
            <w:hideMark/>
          </w:tcPr>
          <w:p w14:paraId="0A584B18"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5456" w:type="dxa"/>
            <w:gridSpan w:val="5"/>
            <w:tcBorders>
              <w:top w:val="nil"/>
              <w:left w:val="nil"/>
              <w:bottom w:val="nil"/>
              <w:right w:val="nil"/>
            </w:tcBorders>
            <w:shd w:val="clear" w:color="auto" w:fill="auto"/>
            <w:noWrap/>
            <w:vAlign w:val="bottom"/>
            <w:hideMark/>
          </w:tcPr>
          <w:p w14:paraId="78459335"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456" w:type="dxa"/>
            <w:tcBorders>
              <w:top w:val="nil"/>
              <w:left w:val="nil"/>
              <w:bottom w:val="nil"/>
              <w:right w:val="nil"/>
            </w:tcBorders>
            <w:shd w:val="clear" w:color="auto" w:fill="auto"/>
            <w:noWrap/>
            <w:vAlign w:val="bottom"/>
            <w:hideMark/>
          </w:tcPr>
          <w:p w14:paraId="202D6100"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236" w:type="dxa"/>
            <w:gridSpan w:val="2"/>
            <w:tcBorders>
              <w:top w:val="nil"/>
              <w:left w:val="nil"/>
              <w:bottom w:val="nil"/>
              <w:right w:val="nil"/>
            </w:tcBorders>
            <w:shd w:val="clear" w:color="auto" w:fill="auto"/>
            <w:noWrap/>
            <w:vAlign w:val="bottom"/>
            <w:hideMark/>
          </w:tcPr>
          <w:p w14:paraId="07EF0383"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c>
          <w:tcPr>
            <w:tcW w:w="1376" w:type="dxa"/>
            <w:gridSpan w:val="2"/>
            <w:tcBorders>
              <w:top w:val="nil"/>
              <w:left w:val="nil"/>
              <w:bottom w:val="nil"/>
              <w:right w:val="nil"/>
            </w:tcBorders>
            <w:shd w:val="clear" w:color="auto" w:fill="auto"/>
            <w:noWrap/>
            <w:vAlign w:val="bottom"/>
            <w:hideMark/>
          </w:tcPr>
          <w:p w14:paraId="77666924" w14:textId="77777777" w:rsidR="00DA2175" w:rsidRPr="00DA2175" w:rsidRDefault="00DA2175" w:rsidP="00DA2175">
            <w:pPr>
              <w:widowControl/>
              <w:autoSpaceDE/>
              <w:autoSpaceDN/>
              <w:rPr>
                <w:rFonts w:ascii="Times New Roman" w:eastAsia="Times New Roman" w:hAnsi="Times New Roman" w:cs="Times New Roman"/>
                <w:sz w:val="20"/>
                <w:szCs w:val="20"/>
                <w:lang w:eastAsia="pt-BR"/>
              </w:rPr>
            </w:pPr>
          </w:p>
        </w:tc>
      </w:tr>
      <w:tr w:rsidR="00B5794C" w:rsidRPr="00DA2175" w14:paraId="258BF5E7" w14:textId="77777777" w:rsidTr="0018453E">
        <w:trPr>
          <w:gridAfter w:val="9"/>
          <w:wAfter w:w="7817" w:type="dxa"/>
          <w:trHeight w:val="315"/>
        </w:trPr>
        <w:tc>
          <w:tcPr>
            <w:tcW w:w="456" w:type="dxa"/>
            <w:gridSpan w:val="2"/>
            <w:tcBorders>
              <w:top w:val="nil"/>
              <w:left w:val="nil"/>
              <w:bottom w:val="nil"/>
              <w:right w:val="nil"/>
            </w:tcBorders>
            <w:shd w:val="clear" w:color="auto" w:fill="auto"/>
            <w:noWrap/>
            <w:vAlign w:val="bottom"/>
          </w:tcPr>
          <w:p w14:paraId="4B65732E" w14:textId="77777777" w:rsidR="00B5794C" w:rsidRPr="00DA2175" w:rsidRDefault="00B5794C" w:rsidP="00DA2175">
            <w:pPr>
              <w:widowControl/>
              <w:autoSpaceDE/>
              <w:autoSpaceDN/>
              <w:rPr>
                <w:rFonts w:ascii="Times New Roman" w:eastAsia="Times New Roman" w:hAnsi="Times New Roman" w:cs="Times New Roman"/>
                <w:sz w:val="20"/>
                <w:szCs w:val="20"/>
                <w:lang w:eastAsia="pt-BR"/>
              </w:rPr>
            </w:pPr>
          </w:p>
        </w:tc>
        <w:tc>
          <w:tcPr>
            <w:tcW w:w="1236" w:type="dxa"/>
            <w:gridSpan w:val="3"/>
            <w:tcBorders>
              <w:top w:val="nil"/>
              <w:left w:val="nil"/>
              <w:bottom w:val="nil"/>
              <w:right w:val="nil"/>
            </w:tcBorders>
            <w:shd w:val="clear" w:color="auto" w:fill="auto"/>
            <w:noWrap/>
            <w:vAlign w:val="bottom"/>
          </w:tcPr>
          <w:p w14:paraId="0E00930A" w14:textId="77777777" w:rsidR="00B5794C" w:rsidRPr="00DA2175" w:rsidRDefault="00B5794C" w:rsidP="00DA2175">
            <w:pPr>
              <w:widowControl/>
              <w:autoSpaceDE/>
              <w:autoSpaceDN/>
              <w:rPr>
                <w:rFonts w:ascii="Times New Roman" w:eastAsia="Times New Roman" w:hAnsi="Times New Roman" w:cs="Times New Roman"/>
                <w:sz w:val="20"/>
                <w:szCs w:val="20"/>
                <w:lang w:eastAsia="pt-BR"/>
              </w:rPr>
            </w:pPr>
          </w:p>
        </w:tc>
        <w:tc>
          <w:tcPr>
            <w:tcW w:w="1376" w:type="dxa"/>
            <w:tcBorders>
              <w:top w:val="nil"/>
              <w:left w:val="nil"/>
              <w:bottom w:val="nil"/>
              <w:right w:val="nil"/>
            </w:tcBorders>
            <w:shd w:val="clear" w:color="auto" w:fill="auto"/>
            <w:noWrap/>
            <w:vAlign w:val="bottom"/>
          </w:tcPr>
          <w:p w14:paraId="4715AC9E" w14:textId="77777777" w:rsidR="00B5794C" w:rsidRPr="00DA2175" w:rsidRDefault="00B5794C" w:rsidP="00DA2175">
            <w:pPr>
              <w:widowControl/>
              <w:autoSpaceDE/>
              <w:autoSpaceDN/>
              <w:rPr>
                <w:rFonts w:ascii="Times New Roman" w:eastAsia="Times New Roman" w:hAnsi="Times New Roman" w:cs="Times New Roman"/>
                <w:sz w:val="20"/>
                <w:szCs w:val="20"/>
                <w:lang w:eastAsia="pt-BR"/>
              </w:rPr>
            </w:pPr>
          </w:p>
        </w:tc>
      </w:tr>
      <w:tr w:rsidR="0018453E" w:rsidRPr="004F3C30" w14:paraId="6C4D48E9" w14:textId="77777777" w:rsidTr="0018453E">
        <w:trPr>
          <w:gridBefore w:val="1"/>
          <w:wBefore w:w="212" w:type="dxa"/>
          <w:trHeight w:val="315"/>
        </w:trPr>
        <w:tc>
          <w:tcPr>
            <w:tcW w:w="851" w:type="dxa"/>
            <w:gridSpan w:val="2"/>
            <w:tcBorders>
              <w:top w:val="single" w:sz="4" w:space="0" w:color="000000"/>
              <w:left w:val="single" w:sz="4" w:space="0" w:color="000000"/>
              <w:bottom w:val="single" w:sz="4" w:space="0" w:color="000000"/>
              <w:right w:val="single" w:sz="4" w:space="0" w:color="000000"/>
            </w:tcBorders>
            <w:shd w:val="clear" w:color="FFFFFF" w:fill="FFFFFF"/>
            <w:noWrap/>
            <w:hideMark/>
          </w:tcPr>
          <w:p w14:paraId="6D27BAE5" w14:textId="77777777" w:rsidR="0018453E" w:rsidRPr="004F3C30" w:rsidRDefault="0018453E" w:rsidP="00DA2B61">
            <w:pPr>
              <w:widowControl/>
              <w:autoSpaceDE/>
              <w:autoSpaceDN/>
              <w:jc w:val="center"/>
              <w:rPr>
                <w:rFonts w:ascii="Times New Roman" w:eastAsia="Times New Roman" w:hAnsi="Times New Roman" w:cs="Times New Roman"/>
                <w:b/>
                <w:bCs/>
                <w:sz w:val="24"/>
                <w:szCs w:val="24"/>
                <w:lang w:eastAsia="pt-BR"/>
              </w:rPr>
            </w:pPr>
            <w:r w:rsidRPr="004F3C30">
              <w:rPr>
                <w:rFonts w:ascii="Times New Roman" w:eastAsia="Times New Roman" w:hAnsi="Times New Roman" w:cs="Times New Roman"/>
                <w:b/>
                <w:bCs/>
                <w:sz w:val="24"/>
                <w:szCs w:val="24"/>
                <w:lang w:eastAsia="pt-BR"/>
              </w:rPr>
              <w:t>ITEM</w:t>
            </w:r>
          </w:p>
        </w:tc>
        <w:tc>
          <w:tcPr>
            <w:tcW w:w="4536" w:type="dxa"/>
            <w:gridSpan w:val="4"/>
            <w:tcBorders>
              <w:top w:val="single" w:sz="4" w:space="0" w:color="000000"/>
              <w:left w:val="nil"/>
              <w:bottom w:val="single" w:sz="4" w:space="0" w:color="000000"/>
              <w:right w:val="single" w:sz="4" w:space="0" w:color="000000"/>
            </w:tcBorders>
            <w:shd w:val="clear" w:color="FFFFFF" w:fill="FFFFFF"/>
            <w:noWrap/>
            <w:hideMark/>
          </w:tcPr>
          <w:p w14:paraId="2839D828" w14:textId="77777777" w:rsidR="0018453E" w:rsidRPr="004F3C30" w:rsidRDefault="0018453E" w:rsidP="00DA2B61">
            <w:pPr>
              <w:widowControl/>
              <w:autoSpaceDE/>
              <w:autoSpaceDN/>
              <w:jc w:val="center"/>
              <w:rPr>
                <w:rFonts w:ascii="Times New Roman" w:eastAsia="Times New Roman" w:hAnsi="Times New Roman" w:cs="Times New Roman"/>
                <w:b/>
                <w:bCs/>
                <w:sz w:val="24"/>
                <w:szCs w:val="24"/>
                <w:lang w:eastAsia="pt-BR"/>
              </w:rPr>
            </w:pPr>
            <w:r w:rsidRPr="004F3C30">
              <w:rPr>
                <w:rFonts w:ascii="Times New Roman" w:eastAsia="Times New Roman" w:hAnsi="Times New Roman" w:cs="Times New Roman"/>
                <w:b/>
                <w:bCs/>
                <w:sz w:val="24"/>
                <w:szCs w:val="24"/>
                <w:lang w:eastAsia="pt-BR"/>
              </w:rPr>
              <w:t>ESPECIFICAÇÃO</w:t>
            </w:r>
          </w:p>
        </w:tc>
        <w:tc>
          <w:tcPr>
            <w:tcW w:w="1007" w:type="dxa"/>
            <w:tcBorders>
              <w:top w:val="single" w:sz="4" w:space="0" w:color="000000"/>
              <w:left w:val="nil"/>
              <w:bottom w:val="single" w:sz="4" w:space="0" w:color="000000"/>
              <w:right w:val="single" w:sz="4" w:space="0" w:color="000000"/>
            </w:tcBorders>
            <w:shd w:val="clear" w:color="FFFFFF" w:fill="FFFFFF"/>
            <w:noWrap/>
            <w:hideMark/>
          </w:tcPr>
          <w:p w14:paraId="4E263ED6" w14:textId="77777777" w:rsidR="0018453E" w:rsidRPr="004F3C30" w:rsidRDefault="0018453E" w:rsidP="00DA2B61">
            <w:pPr>
              <w:widowControl/>
              <w:autoSpaceDE/>
              <w:autoSpaceDN/>
              <w:jc w:val="center"/>
              <w:rPr>
                <w:rFonts w:ascii="Times New Roman" w:eastAsia="Times New Roman" w:hAnsi="Times New Roman" w:cs="Times New Roman"/>
                <w:b/>
                <w:bCs/>
                <w:sz w:val="24"/>
                <w:szCs w:val="24"/>
                <w:lang w:eastAsia="pt-BR"/>
              </w:rPr>
            </w:pPr>
            <w:r w:rsidRPr="004F3C30">
              <w:rPr>
                <w:rFonts w:ascii="Times New Roman" w:eastAsia="Times New Roman" w:hAnsi="Times New Roman" w:cs="Times New Roman"/>
                <w:b/>
                <w:bCs/>
                <w:sz w:val="24"/>
                <w:szCs w:val="24"/>
                <w:lang w:eastAsia="pt-BR"/>
              </w:rPr>
              <w:t>QUANT</w:t>
            </w:r>
          </w:p>
        </w:tc>
        <w:tc>
          <w:tcPr>
            <w:tcW w:w="978" w:type="dxa"/>
            <w:gridSpan w:val="3"/>
            <w:tcBorders>
              <w:top w:val="single" w:sz="4" w:space="0" w:color="000000"/>
              <w:left w:val="nil"/>
              <w:bottom w:val="single" w:sz="4" w:space="0" w:color="000000"/>
              <w:right w:val="single" w:sz="4" w:space="0" w:color="000000"/>
            </w:tcBorders>
            <w:shd w:val="clear" w:color="FFFFFF" w:fill="FFFFFF"/>
            <w:noWrap/>
            <w:hideMark/>
          </w:tcPr>
          <w:p w14:paraId="2C457C73" w14:textId="77777777" w:rsidR="0018453E" w:rsidRPr="004F3C30" w:rsidRDefault="0018453E" w:rsidP="00DA2B61">
            <w:pPr>
              <w:widowControl/>
              <w:autoSpaceDE/>
              <w:autoSpaceDN/>
              <w:jc w:val="center"/>
              <w:rPr>
                <w:rFonts w:ascii="Times New Roman" w:eastAsia="Times New Roman" w:hAnsi="Times New Roman" w:cs="Times New Roman"/>
                <w:b/>
                <w:bCs/>
                <w:sz w:val="24"/>
                <w:szCs w:val="24"/>
                <w:lang w:eastAsia="pt-BR"/>
              </w:rPr>
            </w:pPr>
            <w:r w:rsidRPr="004F3C30">
              <w:rPr>
                <w:rFonts w:ascii="Times New Roman" w:eastAsia="Times New Roman" w:hAnsi="Times New Roman" w:cs="Times New Roman"/>
                <w:b/>
                <w:bCs/>
                <w:sz w:val="24"/>
                <w:szCs w:val="24"/>
                <w:lang w:eastAsia="pt-BR"/>
              </w:rPr>
              <w:t>UNID</w:t>
            </w:r>
          </w:p>
        </w:tc>
        <w:tc>
          <w:tcPr>
            <w:tcW w:w="1559" w:type="dxa"/>
            <w:gridSpan w:val="2"/>
            <w:tcBorders>
              <w:top w:val="single" w:sz="4" w:space="0" w:color="auto"/>
              <w:left w:val="nil"/>
              <w:bottom w:val="single" w:sz="4" w:space="0" w:color="auto"/>
              <w:right w:val="single" w:sz="4" w:space="0" w:color="auto"/>
            </w:tcBorders>
            <w:shd w:val="clear" w:color="auto" w:fill="auto"/>
            <w:noWrap/>
            <w:hideMark/>
          </w:tcPr>
          <w:p w14:paraId="00C4000D" w14:textId="77777777" w:rsidR="0018453E" w:rsidRPr="004F3C30" w:rsidRDefault="0018453E" w:rsidP="00DA2B61">
            <w:pPr>
              <w:widowControl/>
              <w:autoSpaceDE/>
              <w:autoSpaceDN/>
              <w:rPr>
                <w:rFonts w:ascii="Times New Roman" w:eastAsia="Times New Roman" w:hAnsi="Times New Roman" w:cs="Times New Roman"/>
                <w:b/>
                <w:bCs/>
                <w:color w:val="000000"/>
                <w:sz w:val="24"/>
                <w:szCs w:val="24"/>
                <w:lang w:eastAsia="pt-BR"/>
              </w:rPr>
            </w:pPr>
            <w:r w:rsidRPr="004F3C30">
              <w:rPr>
                <w:rFonts w:ascii="Times New Roman" w:eastAsia="Times New Roman" w:hAnsi="Times New Roman" w:cs="Times New Roman"/>
                <w:b/>
                <w:bCs/>
                <w:color w:val="000000"/>
                <w:sz w:val="24"/>
                <w:szCs w:val="24"/>
                <w:lang w:eastAsia="pt-BR"/>
              </w:rPr>
              <w:t>V. UNIT</w:t>
            </w:r>
          </w:p>
        </w:tc>
        <w:tc>
          <w:tcPr>
            <w:tcW w:w="1742" w:type="dxa"/>
            <w:gridSpan w:val="2"/>
            <w:tcBorders>
              <w:top w:val="single" w:sz="4" w:space="0" w:color="auto"/>
              <w:left w:val="nil"/>
              <w:bottom w:val="single" w:sz="4" w:space="0" w:color="auto"/>
              <w:right w:val="single" w:sz="4" w:space="0" w:color="auto"/>
            </w:tcBorders>
            <w:shd w:val="clear" w:color="auto" w:fill="auto"/>
            <w:noWrap/>
            <w:hideMark/>
          </w:tcPr>
          <w:p w14:paraId="7A42B601" w14:textId="77777777" w:rsidR="0018453E" w:rsidRPr="004F3C30" w:rsidRDefault="0018453E" w:rsidP="00DA2B61">
            <w:pPr>
              <w:widowControl/>
              <w:autoSpaceDE/>
              <w:autoSpaceDN/>
              <w:rPr>
                <w:rFonts w:ascii="Times New Roman" w:eastAsia="Times New Roman" w:hAnsi="Times New Roman" w:cs="Times New Roman"/>
                <w:b/>
                <w:bCs/>
                <w:color w:val="000000"/>
                <w:sz w:val="24"/>
                <w:szCs w:val="24"/>
                <w:lang w:eastAsia="pt-BR"/>
              </w:rPr>
            </w:pPr>
            <w:r w:rsidRPr="004F3C30">
              <w:rPr>
                <w:rFonts w:ascii="Times New Roman" w:eastAsia="Times New Roman" w:hAnsi="Times New Roman" w:cs="Times New Roman"/>
                <w:b/>
                <w:bCs/>
                <w:color w:val="000000"/>
                <w:sz w:val="24"/>
                <w:szCs w:val="24"/>
                <w:lang w:eastAsia="pt-BR"/>
              </w:rPr>
              <w:t>V. TOTAL</w:t>
            </w:r>
          </w:p>
        </w:tc>
      </w:tr>
      <w:tr w:rsidR="0018453E" w:rsidRPr="004F3C30" w14:paraId="6C14430F" w14:textId="77777777" w:rsidTr="0018453E">
        <w:trPr>
          <w:gridBefore w:val="1"/>
          <w:wBefore w:w="212" w:type="dxa"/>
          <w:trHeight w:val="945"/>
        </w:trPr>
        <w:tc>
          <w:tcPr>
            <w:tcW w:w="851" w:type="dxa"/>
            <w:gridSpan w:val="2"/>
            <w:tcBorders>
              <w:top w:val="nil"/>
              <w:left w:val="single" w:sz="4" w:space="0" w:color="000000"/>
              <w:bottom w:val="single" w:sz="4" w:space="0" w:color="000000"/>
              <w:right w:val="single" w:sz="4" w:space="0" w:color="000000"/>
            </w:tcBorders>
            <w:shd w:val="clear" w:color="FFFFFF" w:fill="FFFFFF"/>
            <w:noWrap/>
            <w:hideMark/>
          </w:tcPr>
          <w:p w14:paraId="6BF30475"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01</w:t>
            </w:r>
          </w:p>
        </w:tc>
        <w:tc>
          <w:tcPr>
            <w:tcW w:w="4536" w:type="dxa"/>
            <w:gridSpan w:val="4"/>
            <w:tcBorders>
              <w:top w:val="nil"/>
              <w:left w:val="nil"/>
              <w:bottom w:val="single" w:sz="4" w:space="0" w:color="000000"/>
              <w:right w:val="single" w:sz="4" w:space="0" w:color="000000"/>
            </w:tcBorders>
            <w:shd w:val="clear" w:color="FFFFFF" w:fill="FFFFFF"/>
            <w:hideMark/>
          </w:tcPr>
          <w:p w14:paraId="64FEF968"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Contina</w:t>
            </w:r>
            <w:proofErr w:type="spellEnd"/>
            <w:r w:rsidRPr="004F3C30">
              <w:rPr>
                <w:rFonts w:ascii="Times New Roman" w:eastAsia="Times New Roman" w:hAnsi="Times New Roman" w:cs="Times New Roman"/>
                <w:color w:val="000000"/>
                <w:sz w:val="24"/>
                <w:szCs w:val="24"/>
                <w:lang w:eastAsia="pt-BR"/>
              </w:rPr>
              <w:t xml:space="preserve"> persiana vertical sem blackout 100% poliéster, completa com trilho mais lâminas incluindo instalação. </w:t>
            </w:r>
            <w:proofErr w:type="spellStart"/>
            <w:r w:rsidRPr="004F3C30">
              <w:rPr>
                <w:rFonts w:ascii="Times New Roman" w:eastAsia="Times New Roman" w:hAnsi="Times New Roman" w:cs="Times New Roman"/>
                <w:color w:val="000000"/>
                <w:sz w:val="24"/>
                <w:szCs w:val="24"/>
                <w:lang w:eastAsia="pt-BR"/>
              </w:rPr>
              <w:t>Alt</w:t>
            </w:r>
            <w:proofErr w:type="spellEnd"/>
            <w:r w:rsidRPr="004F3C30">
              <w:rPr>
                <w:rFonts w:ascii="Times New Roman" w:eastAsia="Times New Roman" w:hAnsi="Times New Roman" w:cs="Times New Roman"/>
                <w:color w:val="000000"/>
                <w:sz w:val="24"/>
                <w:szCs w:val="24"/>
                <w:lang w:eastAsia="pt-BR"/>
              </w:rPr>
              <w:t xml:space="preserve"> </w:t>
            </w:r>
            <w:proofErr w:type="gramStart"/>
            <w:r w:rsidRPr="004F3C30">
              <w:rPr>
                <w:rFonts w:ascii="Times New Roman" w:eastAsia="Times New Roman" w:hAnsi="Times New Roman" w:cs="Times New Roman"/>
                <w:color w:val="000000"/>
                <w:sz w:val="24"/>
                <w:szCs w:val="24"/>
                <w:lang w:eastAsia="pt-BR"/>
              </w:rPr>
              <w:t>280mts</w:t>
            </w:r>
            <w:proofErr w:type="gramEnd"/>
            <w:r w:rsidRPr="004F3C30">
              <w:rPr>
                <w:rFonts w:ascii="Times New Roman" w:eastAsia="Times New Roman" w:hAnsi="Times New Roman" w:cs="Times New Roman"/>
                <w:color w:val="000000"/>
                <w:sz w:val="24"/>
                <w:szCs w:val="24"/>
                <w:lang w:eastAsia="pt-BR"/>
              </w:rPr>
              <w:t xml:space="preserve"> x Larg. 620mts.</w:t>
            </w:r>
          </w:p>
        </w:tc>
        <w:tc>
          <w:tcPr>
            <w:tcW w:w="1007" w:type="dxa"/>
            <w:tcBorders>
              <w:top w:val="nil"/>
              <w:left w:val="nil"/>
              <w:bottom w:val="single" w:sz="4" w:space="0" w:color="000000"/>
              <w:right w:val="single" w:sz="4" w:space="0" w:color="000000"/>
            </w:tcBorders>
            <w:shd w:val="clear" w:color="auto" w:fill="auto"/>
            <w:hideMark/>
          </w:tcPr>
          <w:p w14:paraId="24B30331"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proofErr w:type="gramStart"/>
            <w:r w:rsidRPr="004F3C30">
              <w:rPr>
                <w:rFonts w:ascii="Times New Roman" w:eastAsia="Times New Roman" w:hAnsi="Times New Roman" w:cs="Times New Roman"/>
                <w:color w:val="000000"/>
                <w:sz w:val="24"/>
                <w:szCs w:val="24"/>
                <w:lang w:eastAsia="pt-BR"/>
              </w:rPr>
              <w:t>4</w:t>
            </w:r>
            <w:proofErr w:type="gramEnd"/>
          </w:p>
        </w:tc>
        <w:tc>
          <w:tcPr>
            <w:tcW w:w="978" w:type="dxa"/>
            <w:gridSpan w:val="3"/>
            <w:tcBorders>
              <w:top w:val="nil"/>
              <w:left w:val="nil"/>
              <w:bottom w:val="single" w:sz="4" w:space="0" w:color="000000"/>
              <w:right w:val="single" w:sz="4" w:space="0" w:color="000000"/>
            </w:tcBorders>
            <w:shd w:val="clear" w:color="auto" w:fill="auto"/>
            <w:hideMark/>
          </w:tcPr>
          <w:p w14:paraId="028E44AC"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Unid</w:t>
            </w:r>
            <w:proofErr w:type="spellEnd"/>
          </w:p>
        </w:tc>
        <w:tc>
          <w:tcPr>
            <w:tcW w:w="1559" w:type="dxa"/>
            <w:gridSpan w:val="2"/>
            <w:tcBorders>
              <w:top w:val="nil"/>
              <w:left w:val="nil"/>
              <w:bottom w:val="single" w:sz="4" w:space="0" w:color="auto"/>
              <w:right w:val="single" w:sz="4" w:space="0" w:color="auto"/>
            </w:tcBorders>
            <w:shd w:val="clear" w:color="auto" w:fill="auto"/>
            <w:noWrap/>
            <w:hideMark/>
          </w:tcPr>
          <w:p w14:paraId="26ED341B"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w:t>
            </w:r>
            <w:proofErr w:type="gramStart"/>
            <w:r w:rsidRPr="004F3C30">
              <w:rPr>
                <w:rFonts w:ascii="Times New Roman" w:eastAsia="Times New Roman" w:hAnsi="Times New Roman" w:cs="Times New Roman"/>
                <w:color w:val="000000"/>
                <w:sz w:val="24"/>
                <w:szCs w:val="24"/>
                <w:lang w:eastAsia="pt-BR"/>
              </w:rPr>
              <w:t xml:space="preserve">   </w:t>
            </w:r>
            <w:proofErr w:type="gramEnd"/>
            <w:r w:rsidRPr="004F3C30">
              <w:rPr>
                <w:rFonts w:ascii="Times New Roman" w:eastAsia="Times New Roman" w:hAnsi="Times New Roman" w:cs="Times New Roman"/>
                <w:color w:val="000000"/>
                <w:sz w:val="24"/>
                <w:szCs w:val="24"/>
                <w:lang w:eastAsia="pt-BR"/>
              </w:rPr>
              <w:t xml:space="preserve">2.979,20 </w:t>
            </w:r>
          </w:p>
        </w:tc>
        <w:tc>
          <w:tcPr>
            <w:tcW w:w="1742" w:type="dxa"/>
            <w:gridSpan w:val="2"/>
            <w:tcBorders>
              <w:top w:val="nil"/>
              <w:left w:val="nil"/>
              <w:bottom w:val="single" w:sz="4" w:space="0" w:color="auto"/>
              <w:right w:val="single" w:sz="4" w:space="0" w:color="auto"/>
            </w:tcBorders>
            <w:shd w:val="clear" w:color="auto" w:fill="auto"/>
            <w:noWrap/>
            <w:hideMark/>
          </w:tcPr>
          <w:p w14:paraId="74F4BD6F"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w:t>
            </w:r>
            <w:proofErr w:type="gramStart"/>
            <w:r w:rsidRPr="004F3C30">
              <w:rPr>
                <w:rFonts w:ascii="Times New Roman" w:eastAsia="Times New Roman" w:hAnsi="Times New Roman" w:cs="Times New Roman"/>
                <w:color w:val="000000"/>
                <w:sz w:val="24"/>
                <w:szCs w:val="24"/>
                <w:lang w:eastAsia="pt-BR"/>
              </w:rPr>
              <w:t xml:space="preserve">  </w:t>
            </w:r>
            <w:proofErr w:type="gramEnd"/>
            <w:r w:rsidRPr="004F3C30">
              <w:rPr>
                <w:rFonts w:ascii="Times New Roman" w:eastAsia="Times New Roman" w:hAnsi="Times New Roman" w:cs="Times New Roman"/>
                <w:color w:val="000000"/>
                <w:sz w:val="24"/>
                <w:szCs w:val="24"/>
                <w:lang w:eastAsia="pt-BR"/>
              </w:rPr>
              <w:t xml:space="preserve">11.916,80 </w:t>
            </w:r>
          </w:p>
        </w:tc>
      </w:tr>
      <w:tr w:rsidR="0018453E" w:rsidRPr="004F3C30" w14:paraId="00ABD789" w14:textId="77777777" w:rsidTr="0018453E">
        <w:trPr>
          <w:gridBefore w:val="1"/>
          <w:wBefore w:w="212" w:type="dxa"/>
          <w:trHeight w:val="915"/>
        </w:trPr>
        <w:tc>
          <w:tcPr>
            <w:tcW w:w="851" w:type="dxa"/>
            <w:gridSpan w:val="2"/>
            <w:tcBorders>
              <w:top w:val="nil"/>
              <w:left w:val="single" w:sz="4" w:space="0" w:color="000000"/>
              <w:bottom w:val="single" w:sz="4" w:space="0" w:color="000000"/>
              <w:right w:val="single" w:sz="4" w:space="0" w:color="000000"/>
            </w:tcBorders>
            <w:shd w:val="clear" w:color="FFFFFF" w:fill="FFFFFF"/>
            <w:noWrap/>
            <w:hideMark/>
          </w:tcPr>
          <w:p w14:paraId="605D7A7A"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02</w:t>
            </w:r>
          </w:p>
        </w:tc>
        <w:tc>
          <w:tcPr>
            <w:tcW w:w="4536" w:type="dxa"/>
            <w:gridSpan w:val="4"/>
            <w:tcBorders>
              <w:top w:val="nil"/>
              <w:left w:val="nil"/>
              <w:bottom w:val="single" w:sz="4" w:space="0" w:color="000000"/>
              <w:right w:val="single" w:sz="4" w:space="0" w:color="000000"/>
            </w:tcBorders>
            <w:shd w:val="clear" w:color="FFFFFF" w:fill="FFFFFF"/>
            <w:hideMark/>
          </w:tcPr>
          <w:p w14:paraId="7D30870A"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Contina</w:t>
            </w:r>
            <w:proofErr w:type="spellEnd"/>
            <w:r w:rsidRPr="004F3C30">
              <w:rPr>
                <w:rFonts w:ascii="Times New Roman" w:eastAsia="Times New Roman" w:hAnsi="Times New Roman" w:cs="Times New Roman"/>
                <w:color w:val="000000"/>
                <w:sz w:val="24"/>
                <w:szCs w:val="24"/>
                <w:lang w:eastAsia="pt-BR"/>
              </w:rPr>
              <w:t xml:space="preserve"> persiana vertical sem blackout 100% poliéster, completa com trilho mais lâminas incluindo instalação. </w:t>
            </w:r>
            <w:proofErr w:type="spellStart"/>
            <w:r w:rsidRPr="004F3C30">
              <w:rPr>
                <w:rFonts w:ascii="Times New Roman" w:eastAsia="Times New Roman" w:hAnsi="Times New Roman" w:cs="Times New Roman"/>
                <w:color w:val="000000"/>
                <w:sz w:val="24"/>
                <w:szCs w:val="24"/>
                <w:lang w:eastAsia="pt-BR"/>
              </w:rPr>
              <w:t>Alt</w:t>
            </w:r>
            <w:proofErr w:type="spellEnd"/>
            <w:r w:rsidRPr="004F3C30">
              <w:rPr>
                <w:rFonts w:ascii="Times New Roman" w:eastAsia="Times New Roman" w:hAnsi="Times New Roman" w:cs="Times New Roman"/>
                <w:color w:val="000000"/>
                <w:sz w:val="24"/>
                <w:szCs w:val="24"/>
                <w:lang w:eastAsia="pt-BR"/>
              </w:rPr>
              <w:t xml:space="preserve"> </w:t>
            </w:r>
            <w:proofErr w:type="gramStart"/>
            <w:r w:rsidRPr="004F3C30">
              <w:rPr>
                <w:rFonts w:ascii="Times New Roman" w:eastAsia="Times New Roman" w:hAnsi="Times New Roman" w:cs="Times New Roman"/>
                <w:color w:val="000000"/>
                <w:sz w:val="24"/>
                <w:szCs w:val="24"/>
                <w:lang w:eastAsia="pt-BR"/>
              </w:rPr>
              <w:t>280mts</w:t>
            </w:r>
            <w:proofErr w:type="gramEnd"/>
            <w:r w:rsidRPr="004F3C30">
              <w:rPr>
                <w:rFonts w:ascii="Times New Roman" w:eastAsia="Times New Roman" w:hAnsi="Times New Roman" w:cs="Times New Roman"/>
                <w:color w:val="000000"/>
                <w:sz w:val="24"/>
                <w:szCs w:val="24"/>
                <w:lang w:eastAsia="pt-BR"/>
              </w:rPr>
              <w:t xml:space="preserve"> x Larg. 190mts.</w:t>
            </w:r>
          </w:p>
        </w:tc>
        <w:tc>
          <w:tcPr>
            <w:tcW w:w="1007" w:type="dxa"/>
            <w:tcBorders>
              <w:top w:val="nil"/>
              <w:left w:val="nil"/>
              <w:bottom w:val="single" w:sz="4" w:space="0" w:color="000000"/>
              <w:right w:val="single" w:sz="4" w:space="0" w:color="000000"/>
            </w:tcBorders>
            <w:shd w:val="clear" w:color="auto" w:fill="auto"/>
            <w:hideMark/>
          </w:tcPr>
          <w:p w14:paraId="49B979FA"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proofErr w:type="gramStart"/>
            <w:r w:rsidRPr="004F3C30">
              <w:rPr>
                <w:rFonts w:ascii="Times New Roman" w:eastAsia="Times New Roman" w:hAnsi="Times New Roman" w:cs="Times New Roman"/>
                <w:color w:val="000000"/>
                <w:sz w:val="24"/>
                <w:szCs w:val="24"/>
                <w:lang w:eastAsia="pt-BR"/>
              </w:rPr>
              <w:t>4</w:t>
            </w:r>
            <w:proofErr w:type="gramEnd"/>
          </w:p>
        </w:tc>
        <w:tc>
          <w:tcPr>
            <w:tcW w:w="978" w:type="dxa"/>
            <w:gridSpan w:val="3"/>
            <w:tcBorders>
              <w:top w:val="nil"/>
              <w:left w:val="nil"/>
              <w:bottom w:val="single" w:sz="4" w:space="0" w:color="000000"/>
              <w:right w:val="single" w:sz="4" w:space="0" w:color="000000"/>
            </w:tcBorders>
            <w:shd w:val="clear" w:color="auto" w:fill="auto"/>
            <w:hideMark/>
          </w:tcPr>
          <w:p w14:paraId="6B8942A9"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Unid</w:t>
            </w:r>
            <w:proofErr w:type="spellEnd"/>
          </w:p>
        </w:tc>
        <w:tc>
          <w:tcPr>
            <w:tcW w:w="1559" w:type="dxa"/>
            <w:gridSpan w:val="2"/>
            <w:tcBorders>
              <w:top w:val="nil"/>
              <w:left w:val="nil"/>
              <w:bottom w:val="single" w:sz="4" w:space="0" w:color="auto"/>
              <w:right w:val="single" w:sz="4" w:space="0" w:color="auto"/>
            </w:tcBorders>
            <w:shd w:val="clear" w:color="auto" w:fill="auto"/>
            <w:noWrap/>
            <w:hideMark/>
          </w:tcPr>
          <w:p w14:paraId="0BCF3B3E"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      913,46 </w:t>
            </w:r>
          </w:p>
        </w:tc>
        <w:tc>
          <w:tcPr>
            <w:tcW w:w="1742" w:type="dxa"/>
            <w:gridSpan w:val="2"/>
            <w:tcBorders>
              <w:top w:val="nil"/>
              <w:left w:val="nil"/>
              <w:bottom w:val="single" w:sz="4" w:space="0" w:color="auto"/>
              <w:right w:val="single" w:sz="4" w:space="0" w:color="auto"/>
            </w:tcBorders>
            <w:shd w:val="clear" w:color="auto" w:fill="auto"/>
            <w:noWrap/>
            <w:hideMark/>
          </w:tcPr>
          <w:p w14:paraId="28207817"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w:t>
            </w:r>
            <w:proofErr w:type="gramStart"/>
            <w:r w:rsidRPr="004F3C30">
              <w:rPr>
                <w:rFonts w:ascii="Times New Roman" w:eastAsia="Times New Roman" w:hAnsi="Times New Roman" w:cs="Times New Roman"/>
                <w:color w:val="000000"/>
                <w:sz w:val="24"/>
                <w:szCs w:val="24"/>
                <w:lang w:eastAsia="pt-BR"/>
              </w:rPr>
              <w:t xml:space="preserve">    </w:t>
            </w:r>
            <w:proofErr w:type="gramEnd"/>
            <w:r w:rsidRPr="004F3C30">
              <w:rPr>
                <w:rFonts w:ascii="Times New Roman" w:eastAsia="Times New Roman" w:hAnsi="Times New Roman" w:cs="Times New Roman"/>
                <w:color w:val="000000"/>
                <w:sz w:val="24"/>
                <w:szCs w:val="24"/>
                <w:lang w:eastAsia="pt-BR"/>
              </w:rPr>
              <w:t xml:space="preserve">3.653,84 </w:t>
            </w:r>
          </w:p>
        </w:tc>
      </w:tr>
      <w:tr w:rsidR="0018453E" w:rsidRPr="004F3C30" w14:paraId="773CE2F5" w14:textId="77777777" w:rsidTr="0018453E">
        <w:trPr>
          <w:gridBefore w:val="1"/>
          <w:wBefore w:w="212" w:type="dxa"/>
          <w:trHeight w:val="990"/>
        </w:trPr>
        <w:tc>
          <w:tcPr>
            <w:tcW w:w="851" w:type="dxa"/>
            <w:gridSpan w:val="2"/>
            <w:tcBorders>
              <w:top w:val="nil"/>
              <w:left w:val="single" w:sz="4" w:space="0" w:color="000000"/>
              <w:bottom w:val="single" w:sz="4" w:space="0" w:color="000000"/>
              <w:right w:val="single" w:sz="4" w:space="0" w:color="000000"/>
            </w:tcBorders>
            <w:shd w:val="clear" w:color="FFFFFF" w:fill="FFFFFF"/>
            <w:noWrap/>
            <w:hideMark/>
          </w:tcPr>
          <w:p w14:paraId="5B7859B1"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03</w:t>
            </w:r>
          </w:p>
        </w:tc>
        <w:tc>
          <w:tcPr>
            <w:tcW w:w="4536" w:type="dxa"/>
            <w:gridSpan w:val="4"/>
            <w:tcBorders>
              <w:top w:val="nil"/>
              <w:left w:val="nil"/>
              <w:bottom w:val="single" w:sz="4" w:space="0" w:color="000000"/>
              <w:right w:val="single" w:sz="4" w:space="0" w:color="000000"/>
            </w:tcBorders>
            <w:shd w:val="clear" w:color="FFFFFF" w:fill="FFFFFF"/>
            <w:hideMark/>
          </w:tcPr>
          <w:p w14:paraId="3315BA9D"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Contina</w:t>
            </w:r>
            <w:proofErr w:type="spellEnd"/>
            <w:r w:rsidRPr="004F3C30">
              <w:rPr>
                <w:rFonts w:ascii="Times New Roman" w:eastAsia="Times New Roman" w:hAnsi="Times New Roman" w:cs="Times New Roman"/>
                <w:color w:val="000000"/>
                <w:sz w:val="24"/>
                <w:szCs w:val="24"/>
                <w:lang w:eastAsia="pt-BR"/>
              </w:rPr>
              <w:t xml:space="preserve"> persiana vertical sem blackout 100% poliéster, completa com trilho mais lâminas incluindo instalação. </w:t>
            </w:r>
            <w:proofErr w:type="spellStart"/>
            <w:r w:rsidRPr="004F3C30">
              <w:rPr>
                <w:rFonts w:ascii="Times New Roman" w:eastAsia="Times New Roman" w:hAnsi="Times New Roman" w:cs="Times New Roman"/>
                <w:color w:val="000000"/>
                <w:sz w:val="24"/>
                <w:szCs w:val="24"/>
                <w:lang w:eastAsia="pt-BR"/>
              </w:rPr>
              <w:t>Alt</w:t>
            </w:r>
            <w:proofErr w:type="spellEnd"/>
            <w:r w:rsidRPr="004F3C30">
              <w:rPr>
                <w:rFonts w:ascii="Times New Roman" w:eastAsia="Times New Roman" w:hAnsi="Times New Roman" w:cs="Times New Roman"/>
                <w:color w:val="000000"/>
                <w:sz w:val="24"/>
                <w:szCs w:val="24"/>
                <w:lang w:eastAsia="pt-BR"/>
              </w:rPr>
              <w:t xml:space="preserve"> </w:t>
            </w:r>
            <w:proofErr w:type="gramStart"/>
            <w:r w:rsidRPr="004F3C30">
              <w:rPr>
                <w:rFonts w:ascii="Times New Roman" w:eastAsia="Times New Roman" w:hAnsi="Times New Roman" w:cs="Times New Roman"/>
                <w:color w:val="000000"/>
                <w:sz w:val="24"/>
                <w:szCs w:val="24"/>
                <w:lang w:eastAsia="pt-BR"/>
              </w:rPr>
              <w:t>130mts</w:t>
            </w:r>
            <w:proofErr w:type="gramEnd"/>
            <w:r w:rsidRPr="004F3C30">
              <w:rPr>
                <w:rFonts w:ascii="Times New Roman" w:eastAsia="Times New Roman" w:hAnsi="Times New Roman" w:cs="Times New Roman"/>
                <w:color w:val="000000"/>
                <w:sz w:val="24"/>
                <w:szCs w:val="24"/>
                <w:lang w:eastAsia="pt-BR"/>
              </w:rPr>
              <w:t xml:space="preserve"> x Larg. 180mts.</w:t>
            </w:r>
          </w:p>
        </w:tc>
        <w:tc>
          <w:tcPr>
            <w:tcW w:w="1007" w:type="dxa"/>
            <w:tcBorders>
              <w:top w:val="nil"/>
              <w:left w:val="nil"/>
              <w:bottom w:val="single" w:sz="4" w:space="0" w:color="000000"/>
              <w:right w:val="single" w:sz="4" w:space="0" w:color="000000"/>
            </w:tcBorders>
            <w:shd w:val="clear" w:color="auto" w:fill="auto"/>
            <w:hideMark/>
          </w:tcPr>
          <w:p w14:paraId="63A4D9C5"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14</w:t>
            </w:r>
          </w:p>
        </w:tc>
        <w:tc>
          <w:tcPr>
            <w:tcW w:w="978" w:type="dxa"/>
            <w:gridSpan w:val="3"/>
            <w:tcBorders>
              <w:top w:val="nil"/>
              <w:left w:val="nil"/>
              <w:bottom w:val="single" w:sz="4" w:space="0" w:color="000000"/>
              <w:right w:val="single" w:sz="4" w:space="0" w:color="000000"/>
            </w:tcBorders>
            <w:shd w:val="clear" w:color="auto" w:fill="auto"/>
            <w:hideMark/>
          </w:tcPr>
          <w:p w14:paraId="4643585F" w14:textId="77777777" w:rsidR="0018453E" w:rsidRPr="004F3C30" w:rsidRDefault="0018453E" w:rsidP="00DA2B61">
            <w:pPr>
              <w:widowControl/>
              <w:autoSpaceDE/>
              <w:autoSpaceDN/>
              <w:jc w:val="center"/>
              <w:rPr>
                <w:rFonts w:ascii="Times New Roman" w:eastAsia="Times New Roman" w:hAnsi="Times New Roman" w:cs="Times New Roman"/>
                <w:color w:val="000000"/>
                <w:sz w:val="24"/>
                <w:szCs w:val="24"/>
                <w:lang w:eastAsia="pt-BR"/>
              </w:rPr>
            </w:pPr>
            <w:proofErr w:type="spellStart"/>
            <w:r w:rsidRPr="004F3C30">
              <w:rPr>
                <w:rFonts w:ascii="Times New Roman" w:eastAsia="Times New Roman" w:hAnsi="Times New Roman" w:cs="Times New Roman"/>
                <w:color w:val="000000"/>
                <w:sz w:val="24"/>
                <w:szCs w:val="24"/>
                <w:lang w:eastAsia="pt-BR"/>
              </w:rPr>
              <w:t>Unid</w:t>
            </w:r>
            <w:proofErr w:type="spellEnd"/>
          </w:p>
        </w:tc>
        <w:tc>
          <w:tcPr>
            <w:tcW w:w="1559" w:type="dxa"/>
            <w:gridSpan w:val="2"/>
            <w:tcBorders>
              <w:top w:val="nil"/>
              <w:left w:val="nil"/>
              <w:bottom w:val="single" w:sz="4" w:space="0" w:color="auto"/>
              <w:right w:val="single" w:sz="4" w:space="0" w:color="auto"/>
            </w:tcBorders>
            <w:shd w:val="clear" w:color="auto" w:fill="auto"/>
            <w:noWrap/>
            <w:hideMark/>
          </w:tcPr>
          <w:p w14:paraId="20A20D61"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      405,43 </w:t>
            </w:r>
          </w:p>
        </w:tc>
        <w:tc>
          <w:tcPr>
            <w:tcW w:w="1742" w:type="dxa"/>
            <w:gridSpan w:val="2"/>
            <w:tcBorders>
              <w:top w:val="nil"/>
              <w:left w:val="nil"/>
              <w:bottom w:val="single" w:sz="4" w:space="0" w:color="auto"/>
              <w:right w:val="single" w:sz="4" w:space="0" w:color="auto"/>
            </w:tcBorders>
            <w:shd w:val="clear" w:color="auto" w:fill="auto"/>
            <w:noWrap/>
            <w:hideMark/>
          </w:tcPr>
          <w:p w14:paraId="03E8060D"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w:t>
            </w:r>
            <w:proofErr w:type="gramStart"/>
            <w:r w:rsidRPr="004F3C30">
              <w:rPr>
                <w:rFonts w:ascii="Times New Roman" w:eastAsia="Times New Roman" w:hAnsi="Times New Roman" w:cs="Times New Roman"/>
                <w:color w:val="000000"/>
                <w:sz w:val="24"/>
                <w:szCs w:val="24"/>
                <w:lang w:eastAsia="pt-BR"/>
              </w:rPr>
              <w:t xml:space="preserve">    </w:t>
            </w:r>
            <w:proofErr w:type="gramEnd"/>
            <w:r w:rsidRPr="004F3C30">
              <w:rPr>
                <w:rFonts w:ascii="Times New Roman" w:eastAsia="Times New Roman" w:hAnsi="Times New Roman" w:cs="Times New Roman"/>
                <w:color w:val="000000"/>
                <w:sz w:val="24"/>
                <w:szCs w:val="24"/>
                <w:lang w:eastAsia="pt-BR"/>
              </w:rPr>
              <w:t xml:space="preserve">5.676,02 </w:t>
            </w:r>
          </w:p>
        </w:tc>
      </w:tr>
      <w:tr w:rsidR="0018453E" w:rsidRPr="004F3C30" w14:paraId="3E007EB7" w14:textId="77777777" w:rsidTr="0018453E">
        <w:trPr>
          <w:gridBefore w:val="1"/>
          <w:wBefore w:w="212" w:type="dxa"/>
          <w:trHeight w:val="315"/>
        </w:trPr>
        <w:tc>
          <w:tcPr>
            <w:tcW w:w="851" w:type="dxa"/>
            <w:gridSpan w:val="2"/>
            <w:tcBorders>
              <w:top w:val="nil"/>
              <w:left w:val="nil"/>
              <w:bottom w:val="nil"/>
              <w:right w:val="nil"/>
            </w:tcBorders>
            <w:shd w:val="clear" w:color="FFFFFF" w:fill="FFFFFF"/>
            <w:noWrap/>
            <w:hideMark/>
          </w:tcPr>
          <w:p w14:paraId="75DBC0B8"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w:t>
            </w:r>
          </w:p>
        </w:tc>
        <w:tc>
          <w:tcPr>
            <w:tcW w:w="4536" w:type="dxa"/>
            <w:gridSpan w:val="4"/>
            <w:tcBorders>
              <w:top w:val="nil"/>
              <w:left w:val="nil"/>
              <w:bottom w:val="nil"/>
              <w:right w:val="nil"/>
            </w:tcBorders>
            <w:shd w:val="clear" w:color="auto" w:fill="auto"/>
            <w:noWrap/>
            <w:hideMark/>
          </w:tcPr>
          <w:p w14:paraId="0A7D4C75"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p>
        </w:tc>
        <w:tc>
          <w:tcPr>
            <w:tcW w:w="1007" w:type="dxa"/>
            <w:tcBorders>
              <w:top w:val="nil"/>
              <w:left w:val="nil"/>
              <w:bottom w:val="nil"/>
              <w:right w:val="nil"/>
            </w:tcBorders>
            <w:shd w:val="clear" w:color="auto" w:fill="auto"/>
            <w:noWrap/>
            <w:hideMark/>
          </w:tcPr>
          <w:p w14:paraId="03EAD07E" w14:textId="77777777" w:rsidR="0018453E" w:rsidRPr="004F3C30" w:rsidRDefault="0018453E" w:rsidP="00DA2B61">
            <w:pPr>
              <w:widowControl/>
              <w:autoSpaceDE/>
              <w:autoSpaceDN/>
              <w:rPr>
                <w:rFonts w:ascii="Times New Roman" w:eastAsia="Times New Roman" w:hAnsi="Times New Roman" w:cs="Times New Roman"/>
                <w:sz w:val="20"/>
                <w:szCs w:val="20"/>
                <w:lang w:eastAsia="pt-BR"/>
              </w:rPr>
            </w:pPr>
          </w:p>
        </w:tc>
        <w:tc>
          <w:tcPr>
            <w:tcW w:w="978" w:type="dxa"/>
            <w:gridSpan w:val="3"/>
            <w:tcBorders>
              <w:top w:val="nil"/>
              <w:left w:val="nil"/>
              <w:bottom w:val="nil"/>
              <w:right w:val="nil"/>
            </w:tcBorders>
            <w:shd w:val="clear" w:color="auto" w:fill="auto"/>
            <w:noWrap/>
            <w:hideMark/>
          </w:tcPr>
          <w:p w14:paraId="624D16C9" w14:textId="77777777" w:rsidR="0018453E" w:rsidRPr="004F3C30" w:rsidRDefault="0018453E" w:rsidP="00DA2B61">
            <w:pPr>
              <w:widowControl/>
              <w:autoSpaceDE/>
              <w:autoSpaceDN/>
              <w:rPr>
                <w:rFonts w:ascii="Times New Roman" w:eastAsia="Times New Roman" w:hAnsi="Times New Roman" w:cs="Times New Roman"/>
                <w:sz w:val="20"/>
                <w:szCs w:val="20"/>
                <w:lang w:eastAsia="pt-BR"/>
              </w:rPr>
            </w:pPr>
          </w:p>
        </w:tc>
        <w:tc>
          <w:tcPr>
            <w:tcW w:w="1559" w:type="dxa"/>
            <w:gridSpan w:val="2"/>
            <w:tcBorders>
              <w:top w:val="nil"/>
              <w:left w:val="nil"/>
              <w:bottom w:val="nil"/>
              <w:right w:val="nil"/>
            </w:tcBorders>
            <w:shd w:val="clear" w:color="auto" w:fill="auto"/>
            <w:noWrap/>
            <w:hideMark/>
          </w:tcPr>
          <w:p w14:paraId="427012E2" w14:textId="77777777" w:rsidR="0018453E" w:rsidRPr="004F3C30" w:rsidRDefault="0018453E" w:rsidP="00DA2B61">
            <w:pPr>
              <w:widowControl/>
              <w:autoSpaceDE/>
              <w:autoSpaceDN/>
              <w:rPr>
                <w:rFonts w:ascii="Times New Roman" w:eastAsia="Times New Roman" w:hAnsi="Times New Roman" w:cs="Times New Roman"/>
                <w:sz w:val="20"/>
                <w:szCs w:val="20"/>
                <w:lang w:eastAsia="pt-BR"/>
              </w:rPr>
            </w:pPr>
          </w:p>
        </w:tc>
        <w:tc>
          <w:tcPr>
            <w:tcW w:w="1742" w:type="dxa"/>
            <w:gridSpan w:val="2"/>
            <w:tcBorders>
              <w:top w:val="nil"/>
              <w:left w:val="nil"/>
              <w:bottom w:val="nil"/>
              <w:right w:val="nil"/>
            </w:tcBorders>
            <w:shd w:val="clear" w:color="auto" w:fill="auto"/>
            <w:noWrap/>
            <w:hideMark/>
          </w:tcPr>
          <w:p w14:paraId="60913739" w14:textId="77777777" w:rsidR="0018453E" w:rsidRPr="004F3C30" w:rsidRDefault="0018453E" w:rsidP="00DA2B61">
            <w:pPr>
              <w:widowControl/>
              <w:autoSpaceDE/>
              <w:autoSpaceDN/>
              <w:rPr>
                <w:rFonts w:ascii="Times New Roman" w:eastAsia="Times New Roman" w:hAnsi="Times New Roman" w:cs="Times New Roman"/>
                <w:color w:val="000000"/>
                <w:sz w:val="24"/>
                <w:szCs w:val="24"/>
                <w:lang w:eastAsia="pt-BR"/>
              </w:rPr>
            </w:pPr>
            <w:r w:rsidRPr="004F3C30">
              <w:rPr>
                <w:rFonts w:ascii="Times New Roman" w:eastAsia="Times New Roman" w:hAnsi="Times New Roman" w:cs="Times New Roman"/>
                <w:color w:val="000000"/>
                <w:sz w:val="24"/>
                <w:szCs w:val="24"/>
                <w:lang w:eastAsia="pt-BR"/>
              </w:rPr>
              <w:t xml:space="preserve"> R$</w:t>
            </w:r>
            <w:proofErr w:type="gramStart"/>
            <w:r w:rsidRPr="004F3C30">
              <w:rPr>
                <w:rFonts w:ascii="Times New Roman" w:eastAsia="Times New Roman" w:hAnsi="Times New Roman" w:cs="Times New Roman"/>
                <w:color w:val="000000"/>
                <w:sz w:val="24"/>
                <w:szCs w:val="24"/>
                <w:lang w:eastAsia="pt-BR"/>
              </w:rPr>
              <w:t xml:space="preserve">  </w:t>
            </w:r>
            <w:proofErr w:type="gramEnd"/>
            <w:r w:rsidRPr="004F3C30">
              <w:rPr>
                <w:rFonts w:ascii="Times New Roman" w:eastAsia="Times New Roman" w:hAnsi="Times New Roman" w:cs="Times New Roman"/>
                <w:color w:val="000000"/>
                <w:sz w:val="24"/>
                <w:szCs w:val="24"/>
                <w:lang w:eastAsia="pt-BR"/>
              </w:rPr>
              <w:t xml:space="preserve">21.246,66 </w:t>
            </w:r>
          </w:p>
        </w:tc>
      </w:tr>
    </w:tbl>
    <w:p w14:paraId="6C5C9585" w14:textId="76F27E11" w:rsidR="00887F75" w:rsidRDefault="00887F75" w:rsidP="00DF75E4">
      <w:pPr>
        <w:tabs>
          <w:tab w:val="left" w:pos="709"/>
          <w:tab w:val="left" w:pos="1134"/>
        </w:tabs>
        <w:ind w:left="-851" w:right="425"/>
        <w:jc w:val="both"/>
        <w:rPr>
          <w:rFonts w:ascii="Times New Roman" w:hAnsi="Times New Roman" w:cs="Times New Roman"/>
          <w:sz w:val="24"/>
          <w:szCs w:val="24"/>
        </w:rPr>
      </w:pPr>
    </w:p>
    <w:p w14:paraId="1F678D03" w14:textId="77777777" w:rsidR="00B5794C" w:rsidRDefault="00B5794C" w:rsidP="00855A0E">
      <w:pPr>
        <w:tabs>
          <w:tab w:val="left" w:pos="709"/>
          <w:tab w:val="left" w:pos="1134"/>
        </w:tabs>
        <w:ind w:right="425"/>
        <w:jc w:val="both"/>
        <w:rPr>
          <w:rFonts w:ascii="Times New Roman" w:hAnsi="Times New Roman" w:cs="Times New Roman"/>
          <w:sz w:val="24"/>
          <w:szCs w:val="24"/>
        </w:rPr>
      </w:pPr>
    </w:p>
    <w:p w14:paraId="1E58CE58" w14:textId="4FBE14FE" w:rsidR="007D0486" w:rsidRPr="00A61C3C" w:rsidRDefault="007D0486" w:rsidP="00DF75E4">
      <w:pPr>
        <w:tabs>
          <w:tab w:val="left" w:pos="709"/>
          <w:tab w:val="left" w:pos="1134"/>
        </w:tabs>
        <w:ind w:left="-851" w:right="425"/>
        <w:jc w:val="both"/>
        <w:rPr>
          <w:rFonts w:ascii="Times New Roman" w:hAnsi="Times New Roman" w:cs="Times New Roman"/>
          <w:sz w:val="24"/>
          <w:szCs w:val="24"/>
        </w:rPr>
      </w:pPr>
      <w:r w:rsidRPr="00A61C3C">
        <w:rPr>
          <w:rFonts w:ascii="Times New Roman" w:hAnsi="Times New Roman" w:cs="Times New Roman"/>
          <w:sz w:val="24"/>
          <w:szCs w:val="24"/>
        </w:rPr>
        <w:t xml:space="preserve">O proponente vencedor deverá entregar o produto com a mesma descrição da </w:t>
      </w:r>
      <w:r w:rsidR="004A24D6" w:rsidRPr="00A61C3C">
        <w:rPr>
          <w:rFonts w:ascii="Times New Roman" w:hAnsi="Times New Roman" w:cs="Times New Roman"/>
          <w:sz w:val="24"/>
          <w:szCs w:val="24"/>
        </w:rPr>
        <w:t xml:space="preserve">proposta, </w:t>
      </w:r>
      <w:r w:rsidRPr="00A61C3C">
        <w:rPr>
          <w:rFonts w:ascii="Times New Roman" w:hAnsi="Times New Roman" w:cs="Times New Roman"/>
          <w:sz w:val="24"/>
          <w:szCs w:val="24"/>
        </w:rPr>
        <w:t>não sendo admitida a sua substituição, para todo o exercício de 2024.</w:t>
      </w:r>
    </w:p>
    <w:p w14:paraId="611B3B2E" w14:textId="03AB1A59" w:rsidR="007D0486" w:rsidRPr="00A61C3C" w:rsidRDefault="007D0486" w:rsidP="00DF75E4">
      <w:pPr>
        <w:tabs>
          <w:tab w:val="left" w:pos="709"/>
          <w:tab w:val="left" w:pos="6521"/>
        </w:tabs>
        <w:ind w:left="-851" w:right="425"/>
        <w:jc w:val="both"/>
        <w:rPr>
          <w:rFonts w:ascii="Times New Roman" w:hAnsi="Times New Roman" w:cs="Times New Roman"/>
          <w:sz w:val="24"/>
          <w:szCs w:val="24"/>
        </w:rPr>
      </w:pPr>
      <w:r w:rsidRPr="00A61C3C">
        <w:rPr>
          <w:rFonts w:ascii="Times New Roman" w:hAnsi="Times New Roman" w:cs="Times New Roman"/>
          <w:sz w:val="24"/>
          <w:szCs w:val="24"/>
        </w:rPr>
        <w:t xml:space="preserve">Os produtos que forem entregues pelos contratados não poderão constar com a data de validade </w:t>
      </w:r>
      <w:r w:rsidR="004A24D6" w:rsidRPr="00A61C3C">
        <w:rPr>
          <w:rFonts w:ascii="Times New Roman" w:hAnsi="Times New Roman" w:cs="Times New Roman"/>
          <w:sz w:val="24"/>
          <w:szCs w:val="24"/>
        </w:rPr>
        <w:t xml:space="preserve">  </w:t>
      </w:r>
      <w:r w:rsidRPr="00A61C3C">
        <w:rPr>
          <w:rFonts w:ascii="Times New Roman" w:hAnsi="Times New Roman" w:cs="Times New Roman"/>
          <w:sz w:val="24"/>
          <w:szCs w:val="24"/>
        </w:rPr>
        <w:t>expirada.</w:t>
      </w:r>
    </w:p>
    <w:p w14:paraId="3ECE1C3F" w14:textId="00E81176" w:rsidR="007D0486" w:rsidRPr="00A61C3C" w:rsidRDefault="007D0486" w:rsidP="00DF75E4">
      <w:pPr>
        <w:ind w:left="-851" w:right="425"/>
        <w:jc w:val="both"/>
        <w:rPr>
          <w:rFonts w:ascii="Times New Roman" w:hAnsi="Times New Roman" w:cs="Times New Roman"/>
          <w:sz w:val="24"/>
          <w:szCs w:val="24"/>
        </w:rPr>
      </w:pPr>
      <w:r w:rsidRPr="00A61C3C">
        <w:rPr>
          <w:rFonts w:ascii="Times New Roman" w:hAnsi="Times New Roman" w:cs="Times New Roman"/>
          <w:sz w:val="24"/>
          <w:szCs w:val="24"/>
        </w:rPr>
        <w:t xml:space="preserve">O fornecimento do quantitativo referente aos itens que compõem os </w:t>
      </w:r>
      <w:r w:rsidR="004A24D6" w:rsidRPr="00A61C3C">
        <w:rPr>
          <w:rFonts w:ascii="Times New Roman" w:hAnsi="Times New Roman" w:cs="Times New Roman"/>
          <w:sz w:val="24"/>
          <w:szCs w:val="24"/>
        </w:rPr>
        <w:t>respectivos itens</w:t>
      </w:r>
      <w:r w:rsidR="00966FF1" w:rsidRPr="00A61C3C">
        <w:rPr>
          <w:rFonts w:ascii="Times New Roman" w:hAnsi="Times New Roman" w:cs="Times New Roman"/>
          <w:sz w:val="24"/>
          <w:szCs w:val="24"/>
        </w:rPr>
        <w:t xml:space="preserve"> </w:t>
      </w:r>
      <w:r w:rsidRPr="00A61C3C">
        <w:rPr>
          <w:rFonts w:ascii="Times New Roman" w:hAnsi="Times New Roman" w:cs="Times New Roman"/>
          <w:sz w:val="24"/>
          <w:szCs w:val="24"/>
        </w:rPr>
        <w:t>acima</w:t>
      </w:r>
      <w:r w:rsidR="004A24D6" w:rsidRPr="00A61C3C">
        <w:rPr>
          <w:rFonts w:ascii="Times New Roman" w:hAnsi="Times New Roman" w:cs="Times New Roman"/>
          <w:sz w:val="24"/>
          <w:szCs w:val="24"/>
        </w:rPr>
        <w:t xml:space="preserve"> </w:t>
      </w:r>
      <w:r w:rsidRPr="00A61C3C">
        <w:rPr>
          <w:rFonts w:ascii="Times New Roman" w:hAnsi="Times New Roman" w:cs="Times New Roman"/>
          <w:sz w:val="24"/>
          <w:szCs w:val="24"/>
        </w:rPr>
        <w:t xml:space="preserve">será conforme necessidades e conveniências da </w:t>
      </w:r>
      <w:r w:rsidR="00530255">
        <w:rPr>
          <w:rFonts w:ascii="Times New Roman" w:hAnsi="Times New Roman" w:cs="Times New Roman"/>
          <w:sz w:val="24"/>
          <w:szCs w:val="24"/>
        </w:rPr>
        <w:t>Secreta</w:t>
      </w:r>
      <w:r w:rsidR="004A24D6" w:rsidRPr="00A61C3C">
        <w:rPr>
          <w:rFonts w:ascii="Times New Roman" w:hAnsi="Times New Roman" w:cs="Times New Roman"/>
          <w:sz w:val="24"/>
          <w:szCs w:val="24"/>
        </w:rPr>
        <w:t xml:space="preserve">ria de </w:t>
      </w:r>
      <w:r w:rsidR="00530255">
        <w:rPr>
          <w:rFonts w:ascii="Times New Roman" w:hAnsi="Times New Roman" w:cs="Times New Roman"/>
          <w:sz w:val="24"/>
          <w:szCs w:val="24"/>
        </w:rPr>
        <w:t>Administração</w:t>
      </w:r>
      <w:r w:rsidRPr="00A61C3C">
        <w:rPr>
          <w:rFonts w:ascii="Times New Roman" w:hAnsi="Times New Roman" w:cs="Times New Roman"/>
          <w:sz w:val="24"/>
          <w:szCs w:val="24"/>
        </w:rPr>
        <w:t>.</w:t>
      </w:r>
    </w:p>
    <w:p w14:paraId="12AA17D0" w14:textId="0BC9D940" w:rsidR="004A24D6" w:rsidRPr="00A61C3C" w:rsidRDefault="004A24D6" w:rsidP="00DF75E4">
      <w:pPr>
        <w:widowControl/>
        <w:tabs>
          <w:tab w:val="left" w:pos="709"/>
        </w:tabs>
        <w:autoSpaceDN/>
        <w:snapToGrid w:val="0"/>
        <w:spacing w:before="120"/>
        <w:ind w:left="-851" w:right="425"/>
        <w:jc w:val="both"/>
        <w:rPr>
          <w:rFonts w:ascii="Times New Roman" w:hAnsi="Times New Roman" w:cs="Times New Roman"/>
          <w:sz w:val="24"/>
          <w:szCs w:val="24"/>
        </w:rPr>
      </w:pPr>
      <w:r w:rsidRPr="00A61C3C">
        <w:rPr>
          <w:rFonts w:ascii="Times New Roman" w:hAnsi="Times New Roman" w:cs="Times New Roman"/>
          <w:sz w:val="24"/>
          <w:szCs w:val="24"/>
        </w:rPr>
        <w:t xml:space="preserve">O fornecimento ocorrerá no período da </w:t>
      </w:r>
      <w:r w:rsidR="00EE0858">
        <w:rPr>
          <w:rFonts w:ascii="Times New Roman" w:hAnsi="Times New Roman" w:cs="Times New Roman"/>
          <w:sz w:val="24"/>
          <w:szCs w:val="24"/>
        </w:rPr>
        <w:t xml:space="preserve">data de assinatura do contrato por um período de três (03) </w:t>
      </w:r>
      <w:r w:rsidR="00EE0858" w:rsidRPr="00EE0858">
        <w:rPr>
          <w:rFonts w:ascii="Times New Roman" w:hAnsi="Times New Roman" w:cs="Times New Roman"/>
          <w:color w:val="071C27" w:themeColor="text1"/>
          <w:sz w:val="24"/>
          <w:szCs w:val="24"/>
        </w:rPr>
        <w:t>meses</w:t>
      </w:r>
      <w:r w:rsidRPr="00EE0858">
        <w:rPr>
          <w:rFonts w:ascii="Times New Roman" w:hAnsi="Times New Roman" w:cs="Times New Roman"/>
          <w:color w:val="071C27" w:themeColor="text1"/>
          <w:sz w:val="24"/>
          <w:szCs w:val="24"/>
        </w:rPr>
        <w:t xml:space="preserve">, </w:t>
      </w:r>
      <w:r w:rsidR="00966FF1" w:rsidRPr="00A61C3C">
        <w:rPr>
          <w:rFonts w:ascii="Times New Roman" w:hAnsi="Times New Roman" w:cs="Times New Roman"/>
          <w:sz w:val="24"/>
          <w:szCs w:val="24"/>
        </w:rPr>
        <w:t>mediante comunicação</w:t>
      </w:r>
      <w:r w:rsidRPr="00A61C3C">
        <w:rPr>
          <w:rFonts w:ascii="Times New Roman" w:hAnsi="Times New Roman" w:cs="Times New Roman"/>
          <w:sz w:val="24"/>
          <w:szCs w:val="24"/>
        </w:rPr>
        <w:t xml:space="preserve"> por parte da Secretaria Municipal de </w:t>
      </w:r>
      <w:r w:rsidR="00530255">
        <w:rPr>
          <w:rFonts w:ascii="Times New Roman" w:hAnsi="Times New Roman" w:cs="Times New Roman"/>
          <w:sz w:val="24"/>
          <w:szCs w:val="24"/>
        </w:rPr>
        <w:t>Administração</w:t>
      </w:r>
      <w:r w:rsidRPr="00A61C3C">
        <w:rPr>
          <w:rFonts w:ascii="Times New Roman" w:hAnsi="Times New Roman" w:cs="Times New Roman"/>
          <w:sz w:val="24"/>
          <w:szCs w:val="24"/>
        </w:rPr>
        <w:t>;</w:t>
      </w:r>
    </w:p>
    <w:p w14:paraId="22603339" w14:textId="65583520" w:rsidR="004A24D6" w:rsidRPr="00A61C3C" w:rsidRDefault="004A24D6" w:rsidP="00DF75E4">
      <w:pPr>
        <w:tabs>
          <w:tab w:val="left" w:pos="0"/>
          <w:tab w:val="left" w:pos="709"/>
        </w:tabs>
        <w:ind w:left="-851" w:right="425"/>
        <w:jc w:val="both"/>
        <w:rPr>
          <w:rFonts w:ascii="Times New Roman" w:hAnsi="Times New Roman" w:cs="Times New Roman"/>
          <w:sz w:val="24"/>
          <w:szCs w:val="24"/>
        </w:rPr>
      </w:pPr>
      <w:r w:rsidRPr="00A61C3C">
        <w:rPr>
          <w:rFonts w:ascii="Times New Roman" w:hAnsi="Times New Roman" w:cs="Times New Roman"/>
          <w:sz w:val="24"/>
          <w:szCs w:val="24"/>
        </w:rPr>
        <w:lastRenderedPageBreak/>
        <w:t xml:space="preserve">O prazo de entrega/execução será de 05 (cinco) dias úteis a partir da emissão da ordem de fornecimento, solicitado pela Secretaria Requisitante. </w:t>
      </w:r>
    </w:p>
    <w:p w14:paraId="4AD4EE11" w14:textId="77777777" w:rsidR="00966FF1" w:rsidRPr="00A61C3C" w:rsidRDefault="00966FF1" w:rsidP="00DF75E4">
      <w:pPr>
        <w:tabs>
          <w:tab w:val="left" w:pos="0"/>
          <w:tab w:val="left" w:pos="709"/>
        </w:tabs>
        <w:ind w:left="-851" w:right="425"/>
        <w:jc w:val="both"/>
        <w:rPr>
          <w:rFonts w:ascii="Times New Roman" w:hAnsi="Times New Roman" w:cs="Times New Roman"/>
          <w:sz w:val="24"/>
          <w:szCs w:val="24"/>
        </w:rPr>
      </w:pPr>
    </w:p>
    <w:p w14:paraId="27B19C3E" w14:textId="77777777" w:rsidR="00DF2B94" w:rsidRPr="00A61C3C" w:rsidRDefault="00DF2B94" w:rsidP="00DF75E4">
      <w:pPr>
        <w:tabs>
          <w:tab w:val="left" w:pos="0"/>
        </w:tabs>
        <w:ind w:left="-851"/>
        <w:jc w:val="both"/>
        <w:rPr>
          <w:rFonts w:ascii="Times New Roman" w:hAnsi="Times New Roman" w:cs="Times New Roman"/>
          <w:sz w:val="24"/>
          <w:szCs w:val="24"/>
        </w:rPr>
      </w:pPr>
    </w:p>
    <w:p w14:paraId="63C3BE74" w14:textId="77777777" w:rsidR="00DF2B94" w:rsidRPr="00A61C3C" w:rsidRDefault="00DF2B9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bookmarkStart w:id="5" w:name="_Hlk136511078"/>
      <w:r w:rsidRPr="00A61C3C">
        <w:rPr>
          <w:rFonts w:ascii="Times New Roman" w:hAnsi="Times New Roman" w:cs="Times New Roman"/>
          <w:b/>
          <w:sz w:val="24"/>
          <w:szCs w:val="24"/>
        </w:rPr>
        <w:t xml:space="preserve">2. FUNDAMENTAÇÃO </w:t>
      </w:r>
      <w:bookmarkEnd w:id="5"/>
    </w:p>
    <w:p w14:paraId="676E505D" w14:textId="77777777" w:rsidR="00DF2B94" w:rsidRPr="00A61C3C" w:rsidRDefault="00DF2B94" w:rsidP="00DF75E4">
      <w:pPr>
        <w:ind w:left="-851"/>
        <w:jc w:val="both"/>
        <w:rPr>
          <w:rFonts w:ascii="Times New Roman" w:hAnsi="Times New Roman" w:cs="Times New Roman"/>
          <w:b/>
          <w:sz w:val="24"/>
          <w:szCs w:val="24"/>
        </w:rPr>
      </w:pPr>
    </w:p>
    <w:p w14:paraId="1D004469" w14:textId="418C3FE8" w:rsidR="00DF2B94" w:rsidRPr="00A61C3C" w:rsidRDefault="00DF2B94" w:rsidP="00855A0E">
      <w:pPr>
        <w:ind w:left="-851"/>
        <w:jc w:val="both"/>
        <w:rPr>
          <w:rFonts w:ascii="Times New Roman" w:hAnsi="Times New Roman" w:cs="Times New Roman"/>
          <w:sz w:val="24"/>
          <w:szCs w:val="24"/>
        </w:rPr>
      </w:pPr>
      <w:r w:rsidRPr="00887F75">
        <w:rPr>
          <w:rFonts w:ascii="Times New Roman" w:hAnsi="Times New Roman" w:cs="Times New Roman"/>
          <w:sz w:val="24"/>
          <w:szCs w:val="24"/>
        </w:rPr>
        <w:t>Em cumprimento aos termos contidos no art. 75</w:t>
      </w:r>
      <w:r w:rsidRPr="00887F75">
        <w:rPr>
          <w:rFonts w:ascii="Times New Roman" w:hAnsi="Times New Roman" w:cs="Times New Roman"/>
          <w:i/>
          <w:iCs/>
          <w:sz w:val="24"/>
          <w:szCs w:val="24"/>
        </w:rPr>
        <w:t xml:space="preserve">, inciso </w:t>
      </w:r>
      <w:r w:rsidRPr="00887F75">
        <w:rPr>
          <w:rFonts w:ascii="Times New Roman" w:hAnsi="Times New Roman" w:cs="Times New Roman"/>
          <w:b/>
          <w:i/>
          <w:iCs/>
          <w:sz w:val="24"/>
          <w:szCs w:val="24"/>
        </w:rPr>
        <w:t>II</w:t>
      </w:r>
      <w:r w:rsidRPr="00887F75">
        <w:rPr>
          <w:rFonts w:ascii="Times New Roman" w:hAnsi="Times New Roman" w:cs="Times New Roman"/>
          <w:i/>
          <w:iCs/>
          <w:sz w:val="24"/>
          <w:szCs w:val="24"/>
        </w:rPr>
        <w:t>,</w:t>
      </w:r>
      <w:r w:rsidRPr="00887F75">
        <w:rPr>
          <w:rFonts w:ascii="Times New Roman" w:hAnsi="Times New Roman" w:cs="Times New Roman"/>
          <w:sz w:val="24"/>
          <w:szCs w:val="24"/>
        </w:rPr>
        <w:t xml:space="preserve"> </w:t>
      </w:r>
      <w:r w:rsidRPr="00887F75">
        <w:rPr>
          <w:rFonts w:ascii="Times New Roman" w:hAnsi="Times New Roman" w:cs="Times New Roman"/>
          <w:bCs/>
          <w:sz w:val="24"/>
          <w:szCs w:val="24"/>
        </w:rPr>
        <w:t>nos termos da Lei nº 14.133, de 1º de abril de 2021, do Decreto Municipal nº 006/2024 e demais legislação aplicável</w:t>
      </w:r>
      <w:r w:rsidRPr="00887F75">
        <w:rPr>
          <w:rFonts w:ascii="Times New Roman" w:eastAsia="Calibri" w:hAnsi="Times New Roman" w:cs="Times New Roman"/>
          <w:sz w:val="24"/>
          <w:szCs w:val="24"/>
        </w:rPr>
        <w:t>,</w:t>
      </w:r>
      <w:r w:rsidRPr="00887F75">
        <w:rPr>
          <w:rFonts w:ascii="Times New Roman" w:hAnsi="Times New Roman" w:cs="Times New Roman"/>
          <w:sz w:val="24"/>
          <w:szCs w:val="24"/>
        </w:rPr>
        <w:t xml:space="preserve"> é elaborado o presente para que seja </w:t>
      </w:r>
      <w:r w:rsidR="00AB6382" w:rsidRPr="00887F75">
        <w:rPr>
          <w:rFonts w:ascii="Times New Roman" w:hAnsi="Times New Roman" w:cs="Times New Roman"/>
          <w:sz w:val="24"/>
          <w:szCs w:val="24"/>
        </w:rPr>
        <w:t xml:space="preserve">efetuada a </w:t>
      </w:r>
      <w:r w:rsidR="00855A0E" w:rsidRPr="00855A0E">
        <w:rPr>
          <w:rFonts w:ascii="Times New Roman" w:hAnsi="Times New Roman" w:cs="Times New Roman"/>
          <w:sz w:val="24"/>
          <w:szCs w:val="24"/>
        </w:rPr>
        <w:t>CONTRATAÇÃO DE EMPRESA PARA AQUISIÇÃO DE CORTINAS PERSIANAS VERTICAIS COM INSTALAÇÕES PARA ATENDER A SECRETARIA DE ADMINISTRAÇÃO DO MUNICÍPIO.</w:t>
      </w:r>
      <w:r w:rsidR="00676087">
        <w:rPr>
          <w:rFonts w:ascii="Times New Roman" w:hAnsi="Times New Roman" w:cs="Times New Roman"/>
          <w:sz w:val="24"/>
          <w:szCs w:val="24"/>
        </w:rPr>
        <w:t xml:space="preserve"> </w:t>
      </w:r>
      <w:r w:rsidRPr="00A61C3C">
        <w:rPr>
          <w:rFonts w:ascii="Times New Roman" w:hAnsi="Times New Roman" w:cs="Times New Roman"/>
          <w:sz w:val="24"/>
          <w:szCs w:val="24"/>
          <w:shd w:val="clear" w:color="auto" w:fill="FFFFFF"/>
        </w:rPr>
        <w:t xml:space="preserve">Cumpre salientar que o valor da contratação não </w:t>
      </w:r>
      <w:r w:rsidRPr="00DD4794">
        <w:rPr>
          <w:rFonts w:ascii="Times New Roman" w:hAnsi="Times New Roman" w:cs="Times New Roman"/>
          <w:color w:val="071C27" w:themeColor="text1"/>
          <w:sz w:val="24"/>
          <w:szCs w:val="24"/>
          <w:shd w:val="clear" w:color="auto" w:fill="FFFFFF"/>
        </w:rPr>
        <w:t xml:space="preserve">ultrapassa R$ 59.000,00 (cinquenta mil e nove mil reais), </w:t>
      </w:r>
      <w:r w:rsidRPr="00A61C3C">
        <w:rPr>
          <w:rFonts w:ascii="Times New Roman" w:hAnsi="Times New Roman" w:cs="Times New Roman"/>
          <w:sz w:val="24"/>
          <w:szCs w:val="24"/>
          <w:shd w:val="clear" w:color="auto" w:fill="FFFFFF"/>
        </w:rPr>
        <w:t>portanto, send</w:t>
      </w:r>
      <w:r w:rsidR="00E10A33">
        <w:rPr>
          <w:rFonts w:ascii="Times New Roman" w:hAnsi="Times New Roman" w:cs="Times New Roman"/>
          <w:sz w:val="24"/>
          <w:szCs w:val="24"/>
          <w:shd w:val="clear" w:color="auto" w:fill="FFFFFF"/>
        </w:rPr>
        <w:t>o fundamentada no inciso II, art</w:t>
      </w:r>
      <w:r w:rsidRPr="00A61C3C">
        <w:rPr>
          <w:rFonts w:ascii="Times New Roman" w:hAnsi="Times New Roman" w:cs="Times New Roman"/>
          <w:sz w:val="24"/>
          <w:szCs w:val="24"/>
          <w:shd w:val="clear" w:color="auto" w:fill="FFFFFF"/>
        </w:rPr>
        <w:t xml:space="preserve">.75 </w:t>
      </w:r>
      <w:r w:rsidR="008318E4" w:rsidRPr="00A61C3C">
        <w:rPr>
          <w:rFonts w:ascii="Times New Roman" w:hAnsi="Times New Roman" w:cs="Times New Roman"/>
          <w:sz w:val="24"/>
          <w:szCs w:val="24"/>
          <w:shd w:val="clear" w:color="auto" w:fill="FFFFFF"/>
        </w:rPr>
        <w:t xml:space="preserve">da </w:t>
      </w:r>
      <w:r w:rsidR="008318E4" w:rsidRPr="00A61C3C">
        <w:rPr>
          <w:rFonts w:ascii="Times New Roman" w:hAnsi="Times New Roman" w:cs="Times New Roman"/>
          <w:bCs/>
          <w:sz w:val="24"/>
          <w:szCs w:val="24"/>
        </w:rPr>
        <w:t>Lei</w:t>
      </w:r>
      <w:r w:rsidRPr="00A61C3C">
        <w:rPr>
          <w:rFonts w:ascii="Times New Roman" w:hAnsi="Times New Roman" w:cs="Times New Roman"/>
          <w:bCs/>
          <w:sz w:val="24"/>
          <w:szCs w:val="24"/>
        </w:rPr>
        <w:t xml:space="preserve"> nº 14.133, de 1º de abril de 2021. </w:t>
      </w:r>
      <w:r w:rsidRPr="00A61C3C">
        <w:rPr>
          <w:rFonts w:ascii="Times New Roman" w:hAnsi="Times New Roman" w:cs="Times New Roman"/>
          <w:sz w:val="24"/>
          <w:szCs w:val="24"/>
        </w:rPr>
        <w:t>Trata-se de uma modalidade muito mais ágil e transparente</w:t>
      </w:r>
      <w:r w:rsidR="00C941D2" w:rsidRPr="00A61C3C">
        <w:rPr>
          <w:rFonts w:ascii="Times New Roman" w:hAnsi="Times New Roman" w:cs="Times New Roman"/>
          <w:sz w:val="24"/>
          <w:szCs w:val="24"/>
        </w:rPr>
        <w:t>.</w:t>
      </w:r>
    </w:p>
    <w:p w14:paraId="2E4D3947" w14:textId="0CFFC319" w:rsidR="00DF2B94" w:rsidRPr="00A61C3C" w:rsidRDefault="00DF2B94" w:rsidP="00DF75E4">
      <w:pPr>
        <w:ind w:left="-851"/>
        <w:jc w:val="both"/>
        <w:rPr>
          <w:rFonts w:ascii="Times New Roman" w:hAnsi="Times New Roman" w:cs="Times New Roman"/>
          <w:sz w:val="24"/>
          <w:szCs w:val="24"/>
        </w:rPr>
      </w:pPr>
      <w:r w:rsidRPr="00A61C3C">
        <w:rPr>
          <w:rFonts w:ascii="Times New Roman" w:hAnsi="Times New Roman" w:cs="Times New Roman"/>
          <w:sz w:val="24"/>
          <w:szCs w:val="24"/>
        </w:rPr>
        <w:t>No caso do presente procedimento licitatório, não restam dúvidas acerca da vi</w:t>
      </w:r>
      <w:r w:rsidR="00C941D2" w:rsidRPr="00A61C3C">
        <w:rPr>
          <w:rFonts w:ascii="Times New Roman" w:hAnsi="Times New Roman" w:cs="Times New Roman"/>
          <w:sz w:val="24"/>
          <w:szCs w:val="24"/>
        </w:rPr>
        <w:t>abilidade da dispensa física,</w:t>
      </w:r>
      <w:r w:rsidRPr="00A61C3C">
        <w:rPr>
          <w:rFonts w:ascii="Times New Roman" w:hAnsi="Times New Roman" w:cs="Times New Roman"/>
          <w:sz w:val="24"/>
          <w:szCs w:val="24"/>
        </w:rPr>
        <w:t xml:space="preserve"> tendo em vista que permite que a Administração Pública contrate de forma mais célere e menos burocrática, mantendo a legalidade do procedimento e obedecendo ao critério do menor preço, garantindo a escolha da melhor proposta.</w:t>
      </w:r>
    </w:p>
    <w:p w14:paraId="639B170E" w14:textId="77777777" w:rsidR="00DF2B94" w:rsidRPr="00A61C3C" w:rsidRDefault="00DF2B94" w:rsidP="00DF75E4">
      <w:pPr>
        <w:tabs>
          <w:tab w:val="left" w:pos="0"/>
        </w:tabs>
        <w:ind w:left="-851"/>
        <w:jc w:val="both"/>
        <w:rPr>
          <w:rFonts w:ascii="Times New Roman" w:hAnsi="Times New Roman" w:cs="Times New Roman"/>
          <w:sz w:val="24"/>
          <w:szCs w:val="24"/>
        </w:rPr>
      </w:pPr>
    </w:p>
    <w:p w14:paraId="4FD0721D" w14:textId="77777777" w:rsidR="00DF2B94" w:rsidRPr="00A61C3C" w:rsidRDefault="00DF2B9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3. JUSTIFICATIVA</w:t>
      </w:r>
    </w:p>
    <w:p w14:paraId="0AB6B04F" w14:textId="77777777" w:rsidR="00DF2B94" w:rsidRPr="00A61C3C" w:rsidRDefault="00DF2B94" w:rsidP="00DF75E4">
      <w:pPr>
        <w:tabs>
          <w:tab w:val="left" w:pos="0"/>
        </w:tabs>
        <w:ind w:left="-851"/>
        <w:jc w:val="both"/>
        <w:rPr>
          <w:rFonts w:ascii="Times New Roman" w:hAnsi="Times New Roman" w:cs="Times New Roman"/>
          <w:sz w:val="24"/>
          <w:szCs w:val="24"/>
        </w:rPr>
      </w:pPr>
    </w:p>
    <w:p w14:paraId="74916A25" w14:textId="1433379B" w:rsidR="00867579" w:rsidRDefault="00887F75" w:rsidP="00DF75E4">
      <w:pPr>
        <w:tabs>
          <w:tab w:val="left" w:pos="0"/>
        </w:tabs>
        <w:ind w:left="-851"/>
        <w:jc w:val="both"/>
        <w:rPr>
          <w:rFonts w:ascii="Times New Roman" w:hAnsi="Times New Roman" w:cs="Times New Roman"/>
          <w:sz w:val="24"/>
        </w:rPr>
      </w:pPr>
      <w:r>
        <w:rPr>
          <w:rFonts w:ascii="Times New Roman" w:hAnsi="Times New Roman" w:cs="Times New Roman"/>
          <w:sz w:val="24"/>
          <w:szCs w:val="24"/>
        </w:rPr>
        <w:t>P</w:t>
      </w:r>
      <w:r w:rsidRPr="00887F75">
        <w:rPr>
          <w:rFonts w:ascii="Times New Roman" w:hAnsi="Times New Roman" w:cs="Times New Roman"/>
          <w:sz w:val="24"/>
          <w:szCs w:val="24"/>
        </w:rPr>
        <w:t xml:space="preserve">resente demanda se justifica pela necessidade </w:t>
      </w:r>
      <w:r w:rsidR="00E10A33">
        <w:rPr>
          <w:rFonts w:ascii="Times New Roman" w:hAnsi="Times New Roman" w:cs="Times New Roman"/>
          <w:sz w:val="24"/>
          <w:szCs w:val="24"/>
        </w:rPr>
        <w:t xml:space="preserve">de </w:t>
      </w:r>
      <w:r w:rsidR="00676087" w:rsidRPr="00855A0E">
        <w:rPr>
          <w:rFonts w:ascii="Times New Roman" w:hAnsi="Times New Roman" w:cs="Times New Roman"/>
          <w:sz w:val="24"/>
        </w:rPr>
        <w:t>AQUISIÇÃO DE CORTINAS PERSIANAS VERTICAIS COM INSTALAÇÕES PARA ATENDER A SECRETARIA DE ADMINISTRAÇÃO DO MUNICÍPIO</w:t>
      </w:r>
      <w:r w:rsidR="00676087">
        <w:rPr>
          <w:rFonts w:ascii="Times New Roman" w:hAnsi="Times New Roman" w:cs="Times New Roman"/>
          <w:sz w:val="24"/>
        </w:rPr>
        <w:t>.</w:t>
      </w:r>
    </w:p>
    <w:p w14:paraId="1F368228" w14:textId="77777777" w:rsidR="00676087" w:rsidRPr="00887F75" w:rsidRDefault="00676087" w:rsidP="00DF75E4">
      <w:pPr>
        <w:tabs>
          <w:tab w:val="left" w:pos="0"/>
        </w:tabs>
        <w:ind w:left="-851"/>
        <w:jc w:val="both"/>
        <w:rPr>
          <w:rFonts w:ascii="Times New Roman" w:hAnsi="Times New Roman" w:cs="Times New Roman"/>
          <w:sz w:val="24"/>
          <w:szCs w:val="24"/>
        </w:rPr>
      </w:pPr>
    </w:p>
    <w:p w14:paraId="77746139" w14:textId="77777777" w:rsidR="00DF2B94" w:rsidRPr="00A61C3C" w:rsidRDefault="00DF2B9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b/>
          <w:sz w:val="24"/>
          <w:szCs w:val="24"/>
        </w:rPr>
      </w:pPr>
      <w:r w:rsidRPr="00A61C3C">
        <w:rPr>
          <w:rFonts w:ascii="Times New Roman" w:hAnsi="Times New Roman" w:cs="Times New Roman"/>
          <w:b/>
          <w:sz w:val="24"/>
          <w:szCs w:val="24"/>
        </w:rPr>
        <w:t>4. DESCRIÇÃO DA SOLUÇÃO COMO UM TODO</w:t>
      </w:r>
    </w:p>
    <w:p w14:paraId="46C2BEFE" w14:textId="77777777" w:rsidR="00DF2B94" w:rsidRPr="00A61C3C" w:rsidRDefault="00DF2B94" w:rsidP="00DF75E4">
      <w:pPr>
        <w:tabs>
          <w:tab w:val="left" w:pos="0"/>
        </w:tabs>
        <w:ind w:left="-851"/>
        <w:jc w:val="both"/>
        <w:rPr>
          <w:rFonts w:ascii="Times New Roman" w:hAnsi="Times New Roman" w:cs="Times New Roman"/>
          <w:sz w:val="24"/>
          <w:szCs w:val="24"/>
        </w:rPr>
      </w:pPr>
    </w:p>
    <w:p w14:paraId="12E8E999" w14:textId="6390F6DD" w:rsidR="00676087" w:rsidRDefault="00837C09" w:rsidP="00DF75E4">
      <w:pPr>
        <w:tabs>
          <w:tab w:val="left" w:pos="0"/>
        </w:tabs>
        <w:ind w:left="-851"/>
        <w:jc w:val="both"/>
        <w:rPr>
          <w:rFonts w:ascii="Times New Roman" w:hAnsi="Times New Roman" w:cs="Times New Roman"/>
          <w:sz w:val="24"/>
          <w:szCs w:val="24"/>
        </w:rPr>
      </w:pPr>
      <w:r w:rsidRPr="00867579">
        <w:rPr>
          <w:rFonts w:ascii="Times New Roman" w:hAnsi="Times New Roman" w:cs="Times New Roman"/>
          <w:sz w:val="24"/>
          <w:szCs w:val="24"/>
        </w:rPr>
        <w:t>Trata-se da contr</w:t>
      </w:r>
      <w:r w:rsidR="00E10A33">
        <w:rPr>
          <w:rFonts w:ascii="Times New Roman" w:hAnsi="Times New Roman" w:cs="Times New Roman"/>
          <w:sz w:val="24"/>
          <w:szCs w:val="24"/>
        </w:rPr>
        <w:t xml:space="preserve">atação de pessoa jurídica para a </w:t>
      </w:r>
      <w:r w:rsidR="00676087" w:rsidRPr="00855A0E">
        <w:rPr>
          <w:rFonts w:ascii="Times New Roman" w:hAnsi="Times New Roman" w:cs="Times New Roman"/>
          <w:sz w:val="24"/>
        </w:rPr>
        <w:t>AQUISIÇÃO DE CORTINAS PERSIANAS VERTICAIS COM INSTALAÇÕES PARA ATENDER A SECRETARIA DE ADMINISTRAÇÃO DO MUNICÍPIO</w:t>
      </w:r>
      <w:r w:rsidR="00676087">
        <w:rPr>
          <w:rFonts w:ascii="Times New Roman" w:hAnsi="Times New Roman" w:cs="Times New Roman"/>
          <w:sz w:val="24"/>
        </w:rPr>
        <w:t xml:space="preserve">. </w:t>
      </w:r>
      <w:r w:rsidR="00676087" w:rsidRPr="00A61C3C">
        <w:rPr>
          <w:rFonts w:ascii="Times New Roman" w:hAnsi="Times New Roman" w:cs="Times New Roman"/>
          <w:sz w:val="24"/>
          <w:szCs w:val="24"/>
        </w:rPr>
        <w:t xml:space="preserve"> </w:t>
      </w:r>
    </w:p>
    <w:p w14:paraId="6C680B90" w14:textId="37BCB326" w:rsidR="00837C09" w:rsidRPr="00A61C3C" w:rsidRDefault="00ED2FCD"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Neste sentido, decidiu-se por invocar o instituto da contratação indireta por meio de licitação ou dispensa de licitação para contratação dos bens almejados e suprir </w:t>
      </w:r>
      <w:r w:rsidR="00DE0451" w:rsidRPr="00A61C3C">
        <w:rPr>
          <w:rFonts w:ascii="Times New Roman" w:hAnsi="Times New Roman" w:cs="Times New Roman"/>
          <w:sz w:val="24"/>
          <w:szCs w:val="24"/>
        </w:rPr>
        <w:t>a necessidade.</w:t>
      </w:r>
      <w:r w:rsidRPr="00A61C3C">
        <w:rPr>
          <w:rFonts w:ascii="Times New Roman" w:hAnsi="Times New Roman" w:cs="Times New Roman"/>
          <w:sz w:val="24"/>
          <w:szCs w:val="24"/>
        </w:rPr>
        <w:t xml:space="preserve"> Para que a contratação seja bem-sucedida e atenda perfeitamente à demanda da Secretaria, a contratad</w:t>
      </w:r>
      <w:r w:rsidR="00E10A33">
        <w:rPr>
          <w:rFonts w:ascii="Times New Roman" w:hAnsi="Times New Roman" w:cs="Times New Roman"/>
          <w:sz w:val="24"/>
          <w:szCs w:val="24"/>
        </w:rPr>
        <w:t xml:space="preserve">a deverá ser capaz de realizar </w:t>
      </w:r>
      <w:r w:rsidR="00867579">
        <w:rPr>
          <w:rFonts w:ascii="Times New Roman" w:hAnsi="Times New Roman" w:cs="Times New Roman"/>
          <w:sz w:val="24"/>
          <w:szCs w:val="24"/>
        </w:rPr>
        <w:t>a prestação dos serviços</w:t>
      </w:r>
      <w:r w:rsidR="00DE0451" w:rsidRPr="00A61C3C">
        <w:rPr>
          <w:rFonts w:ascii="Times New Roman" w:hAnsi="Times New Roman" w:cs="Times New Roman"/>
          <w:sz w:val="24"/>
          <w:szCs w:val="24"/>
        </w:rPr>
        <w:t xml:space="preserve"> </w:t>
      </w:r>
      <w:r w:rsidRPr="00A61C3C">
        <w:rPr>
          <w:rFonts w:ascii="Times New Roman" w:hAnsi="Times New Roman" w:cs="Times New Roman"/>
          <w:sz w:val="24"/>
          <w:szCs w:val="24"/>
        </w:rPr>
        <w:t>especificados neste documento, de acordo com as ordens de fornecimento recebidas</w:t>
      </w:r>
      <w:r w:rsidR="00837C09" w:rsidRPr="00A61C3C">
        <w:rPr>
          <w:rFonts w:ascii="Times New Roman" w:hAnsi="Times New Roman" w:cs="Times New Roman"/>
          <w:sz w:val="24"/>
          <w:szCs w:val="24"/>
        </w:rPr>
        <w:t xml:space="preserve">, </w:t>
      </w:r>
      <w:r w:rsidR="00676087">
        <w:rPr>
          <w:rFonts w:ascii="Times New Roman" w:hAnsi="Times New Roman" w:cs="Times New Roman"/>
          <w:sz w:val="24"/>
          <w:szCs w:val="24"/>
        </w:rPr>
        <w:t>a aquisição de cortinas e persianas verticais com instalações</w:t>
      </w:r>
      <w:r w:rsidR="00867579">
        <w:rPr>
          <w:rFonts w:ascii="Times New Roman" w:hAnsi="Times New Roman" w:cs="Times New Roman"/>
          <w:sz w:val="24"/>
          <w:szCs w:val="24"/>
        </w:rPr>
        <w:t xml:space="preserve"> </w:t>
      </w:r>
      <w:r w:rsidR="00837C09" w:rsidRPr="00A61C3C">
        <w:rPr>
          <w:rFonts w:ascii="Times New Roman" w:hAnsi="Times New Roman" w:cs="Times New Roman"/>
          <w:sz w:val="24"/>
          <w:szCs w:val="24"/>
        </w:rPr>
        <w:t xml:space="preserve">junto a SECRETARIA </w:t>
      </w:r>
      <w:r w:rsidR="00DE0451" w:rsidRPr="00A61C3C">
        <w:rPr>
          <w:rFonts w:ascii="Times New Roman" w:hAnsi="Times New Roman" w:cs="Times New Roman"/>
          <w:sz w:val="24"/>
          <w:szCs w:val="24"/>
        </w:rPr>
        <w:t xml:space="preserve">DE </w:t>
      </w:r>
      <w:r w:rsidR="000257BA">
        <w:rPr>
          <w:rFonts w:ascii="Times New Roman" w:hAnsi="Times New Roman" w:cs="Times New Roman"/>
          <w:sz w:val="24"/>
          <w:szCs w:val="24"/>
        </w:rPr>
        <w:t>ADMINISTRAÇÃO</w:t>
      </w:r>
      <w:r w:rsidRPr="00A61C3C">
        <w:rPr>
          <w:rFonts w:ascii="Times New Roman" w:hAnsi="Times New Roman" w:cs="Times New Roman"/>
          <w:sz w:val="24"/>
          <w:szCs w:val="24"/>
        </w:rPr>
        <w:t xml:space="preserve">, nas ações que são de </w:t>
      </w:r>
      <w:r w:rsidR="00837C09" w:rsidRPr="00A61C3C">
        <w:rPr>
          <w:rFonts w:ascii="Times New Roman" w:hAnsi="Times New Roman" w:cs="Times New Roman"/>
          <w:sz w:val="24"/>
          <w:szCs w:val="24"/>
        </w:rPr>
        <w:t xml:space="preserve">sua competência. </w:t>
      </w:r>
    </w:p>
    <w:p w14:paraId="78A42602" w14:textId="26F46185"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b/>
      </w:r>
    </w:p>
    <w:p w14:paraId="4C5309D8" w14:textId="77777777" w:rsidR="00DF2B94" w:rsidRPr="00A61C3C" w:rsidRDefault="00DF2B94" w:rsidP="00DF75E4">
      <w:pPr>
        <w:pBdr>
          <w:top w:val="single" w:sz="4" w:space="0"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b/>
          <w:sz w:val="24"/>
          <w:szCs w:val="24"/>
        </w:rPr>
      </w:pPr>
      <w:r w:rsidRPr="00A61C3C">
        <w:rPr>
          <w:rFonts w:ascii="Times New Roman" w:hAnsi="Times New Roman" w:cs="Times New Roman"/>
          <w:b/>
          <w:sz w:val="24"/>
          <w:szCs w:val="24"/>
        </w:rPr>
        <w:t xml:space="preserve">5. REQUISITOS NECESSÁRIOS </w:t>
      </w:r>
    </w:p>
    <w:p w14:paraId="28AD8BB2" w14:textId="77777777" w:rsidR="00DF2B94" w:rsidRPr="00A61C3C" w:rsidRDefault="00DF2B94" w:rsidP="00DF75E4">
      <w:pPr>
        <w:tabs>
          <w:tab w:val="left" w:pos="0"/>
        </w:tabs>
        <w:ind w:left="-851"/>
        <w:jc w:val="both"/>
        <w:rPr>
          <w:rFonts w:ascii="Times New Roman" w:hAnsi="Times New Roman" w:cs="Times New Roman"/>
          <w:sz w:val="24"/>
          <w:szCs w:val="24"/>
        </w:rPr>
      </w:pPr>
    </w:p>
    <w:p w14:paraId="194FADE9" w14:textId="1FCFF066"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A contratação se dará pela </w:t>
      </w:r>
      <w:r w:rsidR="00DA2175" w:rsidRPr="00A61C3C">
        <w:rPr>
          <w:rFonts w:ascii="Times New Roman" w:hAnsi="Times New Roman" w:cs="Times New Roman"/>
          <w:sz w:val="24"/>
          <w:szCs w:val="24"/>
        </w:rPr>
        <w:t xml:space="preserve">modalidade de </w:t>
      </w:r>
      <w:r w:rsidR="00FB0C30" w:rsidRPr="00A61C3C">
        <w:rPr>
          <w:rFonts w:ascii="Times New Roman" w:hAnsi="Times New Roman" w:cs="Times New Roman"/>
          <w:sz w:val="24"/>
          <w:szCs w:val="24"/>
        </w:rPr>
        <w:t>dispensa,</w:t>
      </w:r>
      <w:r w:rsidRPr="00A61C3C">
        <w:rPr>
          <w:rFonts w:ascii="Times New Roman" w:hAnsi="Times New Roman" w:cs="Times New Roman"/>
          <w:sz w:val="24"/>
          <w:szCs w:val="24"/>
        </w:rPr>
        <w:t xml:space="preserve"> com critério de julgamento pelo menor preço</w:t>
      </w:r>
      <w:r w:rsidR="00DA2175" w:rsidRPr="00A61C3C">
        <w:rPr>
          <w:rFonts w:ascii="Times New Roman" w:hAnsi="Times New Roman" w:cs="Times New Roman"/>
          <w:sz w:val="24"/>
          <w:szCs w:val="24"/>
        </w:rPr>
        <w:t xml:space="preserve"> </w:t>
      </w:r>
      <w:r w:rsidR="00E10A33" w:rsidRPr="00A61C3C">
        <w:rPr>
          <w:rFonts w:ascii="Times New Roman" w:hAnsi="Times New Roman" w:cs="Times New Roman"/>
          <w:sz w:val="24"/>
          <w:szCs w:val="24"/>
        </w:rPr>
        <w:t>global, com regime de execução através de fornecimento de serviço, com vigência contada a partir da assinatura do contrato</w:t>
      </w:r>
      <w:r w:rsidR="00FB0C30" w:rsidRPr="00A61C3C">
        <w:rPr>
          <w:rFonts w:ascii="Times New Roman" w:hAnsi="Times New Roman" w:cs="Times New Roman"/>
          <w:sz w:val="24"/>
          <w:szCs w:val="24"/>
        </w:rPr>
        <w:t xml:space="preserve"> </w:t>
      </w:r>
      <w:r w:rsidR="00676087">
        <w:rPr>
          <w:rFonts w:ascii="Times New Roman" w:hAnsi="Times New Roman" w:cs="Times New Roman"/>
          <w:sz w:val="24"/>
          <w:szCs w:val="24"/>
        </w:rPr>
        <w:t xml:space="preserve">até a finalização </w:t>
      </w:r>
      <w:r w:rsidR="00E10A33">
        <w:rPr>
          <w:rFonts w:ascii="Times New Roman" w:hAnsi="Times New Roman" w:cs="Times New Roman"/>
          <w:sz w:val="24"/>
          <w:szCs w:val="24"/>
        </w:rPr>
        <w:t>e/ou entrega dos</w:t>
      </w:r>
      <w:r w:rsidR="00676087">
        <w:rPr>
          <w:rFonts w:ascii="Times New Roman" w:hAnsi="Times New Roman" w:cs="Times New Roman"/>
          <w:sz w:val="24"/>
          <w:szCs w:val="24"/>
        </w:rPr>
        <w:t xml:space="preserve"> serviços. </w:t>
      </w:r>
    </w:p>
    <w:p w14:paraId="20CF8D14" w14:textId="74C436EF"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Para que o objetivo desta licitação possa ser plenamente atingido, é necessário que as empresas participantes atendam aos requisitos mínimos exigidos para o cadastramento e participação no processo. Além disso, deve assegurar o cumprimento dos compromissos firmados com a administração pública municipal durante toda a vigência do contrato.</w:t>
      </w:r>
    </w:p>
    <w:p w14:paraId="5563EC0A" w14:textId="77777777" w:rsidR="00DF2B94" w:rsidRPr="00A61C3C" w:rsidRDefault="00DF2B94" w:rsidP="00DF75E4">
      <w:pPr>
        <w:tabs>
          <w:tab w:val="left" w:pos="0"/>
        </w:tabs>
        <w:ind w:left="-851"/>
        <w:jc w:val="both"/>
        <w:rPr>
          <w:rFonts w:ascii="Times New Roman" w:hAnsi="Times New Roman" w:cs="Times New Roman"/>
          <w:sz w:val="24"/>
          <w:szCs w:val="24"/>
        </w:rPr>
      </w:pPr>
    </w:p>
    <w:p w14:paraId="7563292D" w14:textId="77777777" w:rsidR="00DF2B94" w:rsidRPr="00A61C3C" w:rsidRDefault="00DF2B9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6. DO MODELO DE EXECUÇÃO DO CONTRATUAL</w:t>
      </w:r>
    </w:p>
    <w:p w14:paraId="782F929D" w14:textId="77777777" w:rsidR="00DF2B94" w:rsidRPr="00A61C3C" w:rsidRDefault="00DF2B94" w:rsidP="00DF75E4">
      <w:pPr>
        <w:tabs>
          <w:tab w:val="left" w:pos="0"/>
        </w:tabs>
        <w:ind w:left="-851"/>
        <w:jc w:val="both"/>
        <w:rPr>
          <w:rFonts w:ascii="Times New Roman" w:hAnsi="Times New Roman" w:cs="Times New Roman"/>
          <w:sz w:val="24"/>
          <w:szCs w:val="24"/>
        </w:rPr>
      </w:pPr>
    </w:p>
    <w:p w14:paraId="4C07743C" w14:textId="267C6F0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lastRenderedPageBreak/>
        <w:t>O prazo de execução do serviço iniciará a partir do momento da assinatura do contrato e respeitará a ordem de solicitaç</w:t>
      </w:r>
      <w:r w:rsidR="00FB0C30" w:rsidRPr="00A61C3C">
        <w:rPr>
          <w:rFonts w:ascii="Times New Roman" w:hAnsi="Times New Roman" w:cs="Times New Roman"/>
          <w:sz w:val="24"/>
          <w:szCs w:val="24"/>
        </w:rPr>
        <w:t xml:space="preserve">ão da secretaria requisitante. </w:t>
      </w:r>
    </w:p>
    <w:p w14:paraId="3914A422" w14:textId="0EBC314B" w:rsidR="00FB0C30" w:rsidRPr="00A61C3C" w:rsidRDefault="00FB0C30"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O prazo de entrega/execução será de 05 (cinco) dias úteis a partir da emissão da ordem de fornecimento, solicitado pela Secretaria Requisitante. </w:t>
      </w:r>
    </w:p>
    <w:p w14:paraId="022D35BD" w14:textId="20393D71" w:rsidR="00FB0C30"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b/>
          <w:sz w:val="24"/>
          <w:szCs w:val="24"/>
        </w:rPr>
        <w:t xml:space="preserve">DA GESTÃO, </w:t>
      </w:r>
      <w:r w:rsidRPr="00A61C3C">
        <w:rPr>
          <w:rFonts w:ascii="Times New Roman" w:hAnsi="Times New Roman" w:cs="Times New Roman"/>
          <w:b/>
          <w:bCs/>
          <w:sz w:val="24"/>
          <w:szCs w:val="24"/>
        </w:rPr>
        <w:t>FISCALIZAÇÃO E ACOMPANHAMENTO DO CONTRATO</w:t>
      </w:r>
    </w:p>
    <w:p w14:paraId="45B2FAA6" w14:textId="4F4FA2CE" w:rsidR="00DF2B94" w:rsidRPr="00A61C3C" w:rsidRDefault="00DF2B94" w:rsidP="00DF75E4">
      <w:pPr>
        <w:widowControl/>
        <w:autoSpaceDE/>
        <w:autoSpaceDN/>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A61C3C">
        <w:rPr>
          <w:rFonts w:ascii="Times New Roman" w:hAnsi="Times New Roman" w:cs="Times New Roman"/>
          <w:i/>
          <w:iCs/>
          <w:sz w:val="24"/>
          <w:szCs w:val="24"/>
        </w:rPr>
        <w:t>caput</w:t>
      </w:r>
      <w:r w:rsidRPr="00A61C3C">
        <w:rPr>
          <w:rFonts w:ascii="Times New Roman" w:hAnsi="Times New Roman" w:cs="Times New Roman"/>
          <w:sz w:val="24"/>
          <w:szCs w:val="24"/>
        </w:rPr>
        <w:t>).</w:t>
      </w:r>
    </w:p>
    <w:p w14:paraId="754A044A" w14:textId="4B5E937D" w:rsidR="00DF2B94" w:rsidRPr="00A61C3C" w:rsidRDefault="00DF2B94" w:rsidP="00DF75E4">
      <w:pPr>
        <w:ind w:left="-851"/>
        <w:jc w:val="both"/>
        <w:rPr>
          <w:rFonts w:ascii="Times New Roman" w:hAnsi="Times New Roman" w:cs="Times New Roman"/>
          <w:spacing w:val="2"/>
          <w:sz w:val="24"/>
          <w:szCs w:val="24"/>
        </w:rPr>
      </w:pPr>
      <w:r w:rsidRPr="00A61C3C">
        <w:rPr>
          <w:rFonts w:ascii="Times New Roman" w:hAnsi="Times New Roman" w:cs="Times New Roman"/>
          <w:w w:val="107"/>
          <w:sz w:val="24"/>
          <w:szCs w:val="24"/>
        </w:rPr>
        <w:t xml:space="preserve">A fiscalização da contratação será exercida por um representante da Secretaria Municipal de </w:t>
      </w:r>
      <w:r w:rsidR="000257BA">
        <w:rPr>
          <w:rFonts w:ascii="Times New Roman" w:hAnsi="Times New Roman" w:cs="Times New Roman"/>
          <w:w w:val="107"/>
          <w:sz w:val="24"/>
          <w:szCs w:val="24"/>
        </w:rPr>
        <w:t>Administração</w:t>
      </w:r>
      <w:r w:rsidRPr="00A61C3C">
        <w:rPr>
          <w:rFonts w:ascii="Times New Roman" w:hAnsi="Times New Roman" w:cs="Times New Roman"/>
          <w:w w:val="107"/>
          <w:sz w:val="24"/>
          <w:szCs w:val="24"/>
        </w:rPr>
        <w:t xml:space="preserve">, ao qual </w:t>
      </w:r>
      <w:r w:rsidRPr="00A61C3C">
        <w:rPr>
          <w:rFonts w:ascii="Times New Roman" w:hAnsi="Times New Roman" w:cs="Times New Roman"/>
          <w:w w:val="102"/>
          <w:sz w:val="24"/>
          <w:szCs w:val="24"/>
        </w:rPr>
        <w:t xml:space="preserve">competirá dirimir as dúvidas que surgirem no curso da execução do contrato, e de tudo dará ciência à </w:t>
      </w:r>
      <w:r w:rsidRPr="00A61C3C">
        <w:rPr>
          <w:rFonts w:ascii="Times New Roman" w:hAnsi="Times New Roman" w:cs="Times New Roman"/>
          <w:spacing w:val="2"/>
          <w:sz w:val="24"/>
          <w:szCs w:val="24"/>
        </w:rPr>
        <w:t>Administração.</w:t>
      </w:r>
    </w:p>
    <w:p w14:paraId="33937F66" w14:textId="706647A1" w:rsidR="00DF2B94" w:rsidRPr="00A61C3C" w:rsidRDefault="00DF2B94" w:rsidP="00DF75E4">
      <w:pPr>
        <w:ind w:left="-851"/>
        <w:jc w:val="both"/>
        <w:rPr>
          <w:rFonts w:ascii="Times New Roman" w:hAnsi="Times New Roman" w:cs="Times New Roman"/>
          <w:spacing w:val="2"/>
          <w:sz w:val="24"/>
          <w:szCs w:val="24"/>
        </w:rPr>
      </w:pPr>
      <w:r w:rsidRPr="00A61C3C">
        <w:rPr>
          <w:rFonts w:ascii="Times New Roman" w:hAnsi="Times New Roman" w:cs="Times New Roman"/>
          <w:w w:val="107"/>
          <w:sz w:val="24"/>
          <w:szCs w:val="24"/>
        </w:rPr>
        <w:t xml:space="preserve">O representante da Contratante deverá ter a experiência necessária para o </w:t>
      </w:r>
      <w:r w:rsidRPr="00A61C3C">
        <w:rPr>
          <w:rFonts w:ascii="Times New Roman" w:hAnsi="Times New Roman" w:cs="Times New Roman"/>
          <w:spacing w:val="2"/>
          <w:sz w:val="24"/>
          <w:szCs w:val="24"/>
        </w:rPr>
        <w:t>acompanhamento e controle da execução do contrato.</w:t>
      </w:r>
    </w:p>
    <w:p w14:paraId="42E05813" w14:textId="767BAD48" w:rsidR="00DF2B94" w:rsidRPr="00A61C3C" w:rsidRDefault="00DF2B94" w:rsidP="00DF75E4">
      <w:pPr>
        <w:ind w:left="-851"/>
        <w:jc w:val="both"/>
        <w:rPr>
          <w:rFonts w:ascii="Times New Roman" w:hAnsi="Times New Roman" w:cs="Times New Roman"/>
          <w:spacing w:val="2"/>
          <w:sz w:val="24"/>
          <w:szCs w:val="24"/>
        </w:rPr>
      </w:pPr>
      <w:r w:rsidRPr="00A61C3C">
        <w:rPr>
          <w:rFonts w:ascii="Times New Roman" w:hAnsi="Times New Roman" w:cs="Times New Roman"/>
          <w:w w:val="111"/>
          <w:sz w:val="24"/>
          <w:szCs w:val="24"/>
        </w:rPr>
        <w:t xml:space="preserve">O fiscal do contrato anotará em registro próprio todas as ocorrências relacionadas com a </w:t>
      </w:r>
      <w:r w:rsidRPr="00A61C3C">
        <w:rPr>
          <w:rFonts w:ascii="Times New Roman" w:hAnsi="Times New Roman" w:cs="Times New Roman"/>
          <w:w w:val="103"/>
          <w:sz w:val="24"/>
          <w:szCs w:val="24"/>
        </w:rPr>
        <w:t xml:space="preserve">execução do contrato, indicando dia, mês e ano, bem como o nome dos funcionários eventualmente </w:t>
      </w:r>
      <w:r w:rsidRPr="00A61C3C">
        <w:rPr>
          <w:rFonts w:ascii="Times New Roman" w:hAnsi="Times New Roman" w:cs="Times New Roman"/>
          <w:w w:val="105"/>
          <w:sz w:val="24"/>
          <w:szCs w:val="24"/>
        </w:rPr>
        <w:t xml:space="preserve">envolvidos, determinando o que for necessário à regularização das faltas ou defeitos observados e </w:t>
      </w:r>
      <w:r w:rsidRPr="00A61C3C">
        <w:rPr>
          <w:rFonts w:ascii="Times New Roman" w:hAnsi="Times New Roman" w:cs="Times New Roman"/>
          <w:spacing w:val="2"/>
          <w:sz w:val="24"/>
          <w:szCs w:val="24"/>
        </w:rPr>
        <w:t>encaminhando os apontamentos à autoridade competente para as providências cabíveis.</w:t>
      </w:r>
    </w:p>
    <w:p w14:paraId="7E5BF255" w14:textId="6E88B917" w:rsidR="00DF2B94" w:rsidRDefault="00DF2B94" w:rsidP="00DF75E4">
      <w:pPr>
        <w:ind w:left="-851"/>
        <w:jc w:val="both"/>
        <w:rPr>
          <w:rFonts w:ascii="Times New Roman" w:hAnsi="Times New Roman" w:cs="Times New Roman"/>
          <w:w w:val="106"/>
          <w:sz w:val="24"/>
          <w:szCs w:val="24"/>
        </w:rPr>
      </w:pPr>
      <w:r w:rsidRPr="00A61C3C">
        <w:rPr>
          <w:rFonts w:ascii="Times New Roman" w:hAnsi="Times New Roman" w:cs="Times New Roman"/>
          <w:w w:val="105"/>
          <w:sz w:val="24"/>
          <w:szCs w:val="24"/>
        </w:rPr>
        <w:t xml:space="preserve">A fiscalização de que trata este item não exclui nem reduz a responsabilidade da fornecedora, </w:t>
      </w:r>
      <w:r w:rsidRPr="00A61C3C">
        <w:rPr>
          <w:rFonts w:ascii="Times New Roman" w:hAnsi="Times New Roman" w:cs="Times New Roman"/>
          <w:spacing w:val="2"/>
          <w:sz w:val="24"/>
          <w:szCs w:val="24"/>
        </w:rPr>
        <w:t xml:space="preserve">inclusive perante terceiros, por qualquer irregularidade, ainda que resultante de imperfeições técnicas, </w:t>
      </w:r>
      <w:r w:rsidRPr="00A61C3C">
        <w:rPr>
          <w:rFonts w:ascii="Times New Roman" w:hAnsi="Times New Roman" w:cs="Times New Roman"/>
          <w:w w:val="107"/>
          <w:sz w:val="24"/>
          <w:szCs w:val="24"/>
        </w:rPr>
        <w:t xml:space="preserve">vícios redibitórios, ou emprego de material inadequado ou de qualidade inferior, e, na ocorrência </w:t>
      </w:r>
      <w:r w:rsidRPr="00A61C3C">
        <w:rPr>
          <w:rFonts w:ascii="Times New Roman" w:hAnsi="Times New Roman" w:cs="Times New Roman"/>
          <w:w w:val="106"/>
          <w:sz w:val="24"/>
          <w:szCs w:val="24"/>
        </w:rPr>
        <w:t>desta, não implica em corresponsabilidade da Administração ou de seus agentes e prepostos.</w:t>
      </w:r>
    </w:p>
    <w:p w14:paraId="3FC11228" w14:textId="77777777" w:rsidR="00B15C6E" w:rsidRPr="00A61C3C" w:rsidRDefault="00B15C6E" w:rsidP="00DF75E4">
      <w:pPr>
        <w:ind w:left="-851"/>
        <w:jc w:val="both"/>
        <w:rPr>
          <w:rFonts w:ascii="Times New Roman" w:hAnsi="Times New Roman" w:cs="Times New Roman"/>
          <w:spacing w:val="2"/>
          <w:sz w:val="24"/>
          <w:szCs w:val="24"/>
        </w:rPr>
      </w:pPr>
    </w:p>
    <w:p w14:paraId="769A1B51" w14:textId="4FC0317A" w:rsidR="001A187C" w:rsidRPr="00A61C3C" w:rsidRDefault="00FB0C30"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7</w:t>
      </w:r>
      <w:r w:rsidR="00DF2B94" w:rsidRPr="00A61C3C">
        <w:rPr>
          <w:rFonts w:ascii="Times New Roman" w:hAnsi="Times New Roman" w:cs="Times New Roman"/>
          <w:b/>
          <w:sz w:val="24"/>
          <w:szCs w:val="24"/>
        </w:rPr>
        <w:t xml:space="preserve">. </w:t>
      </w:r>
      <w:r w:rsidRPr="00A61C3C">
        <w:rPr>
          <w:rFonts w:ascii="Times New Roman" w:hAnsi="Times New Roman" w:cs="Times New Roman"/>
          <w:b/>
          <w:sz w:val="24"/>
          <w:szCs w:val="24"/>
        </w:rPr>
        <w:t>DA APRESENTAÇÃO DA PROPOSTA E DOS DOCUMENTOS DE HABILITAÇÃO</w:t>
      </w:r>
    </w:p>
    <w:p w14:paraId="1B36ECB0" w14:textId="77777777"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b/>
      </w:r>
    </w:p>
    <w:p w14:paraId="35563FD3" w14:textId="4F12A0EF"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Os interessados </w:t>
      </w:r>
      <w:r w:rsidR="00B15C6E" w:rsidRPr="00A61C3C">
        <w:rPr>
          <w:rFonts w:ascii="Times New Roman" w:hAnsi="Times New Roman" w:cs="Times New Roman"/>
          <w:sz w:val="24"/>
          <w:szCs w:val="24"/>
        </w:rPr>
        <w:t>encaminharão</w:t>
      </w:r>
      <w:r w:rsidRPr="00A61C3C">
        <w:rPr>
          <w:rFonts w:ascii="Times New Roman" w:hAnsi="Times New Roman" w:cs="Times New Roman"/>
          <w:sz w:val="24"/>
          <w:szCs w:val="24"/>
        </w:rPr>
        <w:t xml:space="preserve"> exclusivamente os respectivos documentos e propostas adicionais por meio do endereço eletrônico, e-mail: </w:t>
      </w:r>
      <w:hyperlink r:id="rId12" w:history="1">
        <w:r w:rsidRPr="00A61C3C">
          <w:rPr>
            <w:rStyle w:val="Hyperlink"/>
            <w:rFonts w:ascii="Times New Roman" w:hAnsi="Times New Roman" w:cs="Times New Roman"/>
            <w:sz w:val="24"/>
            <w:szCs w:val="24"/>
          </w:rPr>
          <w:t>cplsaopedrodoscrentes@gmail.com</w:t>
        </w:r>
      </w:hyperlink>
      <w:r w:rsidRPr="00A61C3C">
        <w:rPr>
          <w:rFonts w:ascii="Times New Roman" w:hAnsi="Times New Roman" w:cs="Times New Roman"/>
          <w:sz w:val="24"/>
          <w:szCs w:val="24"/>
        </w:rPr>
        <w:t>,</w:t>
      </w:r>
      <w:r w:rsidR="005901A2">
        <w:rPr>
          <w:rFonts w:ascii="Times New Roman" w:hAnsi="Times New Roman" w:cs="Times New Roman"/>
          <w:sz w:val="24"/>
          <w:szCs w:val="24"/>
        </w:rPr>
        <w:t xml:space="preserve"> </w:t>
      </w:r>
      <w:r w:rsidRPr="00A61C3C">
        <w:rPr>
          <w:rFonts w:ascii="Times New Roman" w:hAnsi="Times New Roman" w:cs="Times New Roman"/>
          <w:sz w:val="24"/>
          <w:szCs w:val="24"/>
        </w:rPr>
        <w:t>ou presencial na sede da Prefeitura Municipal São Pedro dos Crentes/MA, na data e horário informado neste Aviso.</w:t>
      </w:r>
    </w:p>
    <w:p w14:paraId="3A44FCAE" w14:textId="480AF2AC"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Caberá ao fornecedor certificar do efetivo recebimento da proposta e documentação pelo órgão licitante, ficando responsável pelo ônus decorrente da perda do negócio, caso a documentação não seja recebida dentro do prazo máximo fixado neste Aviso.</w:t>
      </w:r>
    </w:p>
    <w:p w14:paraId="25B9BB11" w14:textId="77406EFF"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apresentação das propostas implica obrigatoriedade no cu</w:t>
      </w:r>
      <w:r w:rsidR="00BA2FE4" w:rsidRPr="00A61C3C">
        <w:rPr>
          <w:rFonts w:ascii="Times New Roman" w:hAnsi="Times New Roman" w:cs="Times New Roman"/>
          <w:sz w:val="24"/>
          <w:szCs w:val="24"/>
        </w:rPr>
        <w:t xml:space="preserve">mprimento das disposições nelas </w:t>
      </w:r>
      <w:r w:rsidRPr="00A61C3C">
        <w:rPr>
          <w:rFonts w:ascii="Times New Roman" w:hAnsi="Times New Roman" w:cs="Times New Roman"/>
          <w:sz w:val="24"/>
          <w:szCs w:val="24"/>
        </w:rPr>
        <w:t>contidas, em conformidade com o que dispõe o Termo de Referência, assumindo o proponente o compromisso de entregar os bens ou executar os serviços nos seus termos, bem como de fornecer os materiais, equipamentos, ferramentas e utensílios necessários, em quantidades e qualidades adequadas à perfeita execução contratual, promovendo, quando requerido, sua substituição.</w:t>
      </w:r>
    </w:p>
    <w:p w14:paraId="3C131989" w14:textId="3C6B3582" w:rsidR="001A187C" w:rsidRPr="00A61C3C" w:rsidRDefault="001A187C" w:rsidP="005901A2">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proposta que não atender as exigências deste instrumento, b</w:t>
      </w:r>
      <w:r w:rsidR="005901A2">
        <w:rPr>
          <w:rFonts w:ascii="Times New Roman" w:hAnsi="Times New Roman" w:cs="Times New Roman"/>
          <w:sz w:val="24"/>
          <w:szCs w:val="24"/>
        </w:rPr>
        <w:t xml:space="preserve">em como alterar a especificação </w:t>
      </w:r>
      <w:r w:rsidRPr="00A61C3C">
        <w:rPr>
          <w:rFonts w:ascii="Times New Roman" w:hAnsi="Times New Roman" w:cs="Times New Roman"/>
          <w:sz w:val="24"/>
          <w:szCs w:val="24"/>
        </w:rPr>
        <w:t>da proposta, ou que apresentar preços excessivos ou manifestamen</w:t>
      </w:r>
      <w:r w:rsidR="005901A2">
        <w:rPr>
          <w:rFonts w:ascii="Times New Roman" w:hAnsi="Times New Roman" w:cs="Times New Roman"/>
          <w:sz w:val="24"/>
          <w:szCs w:val="24"/>
        </w:rPr>
        <w:t xml:space="preserve">te inexequíveis, ou aquelas que </w:t>
      </w:r>
      <w:r w:rsidRPr="00A61C3C">
        <w:rPr>
          <w:rFonts w:ascii="Times New Roman" w:hAnsi="Times New Roman" w:cs="Times New Roman"/>
          <w:sz w:val="24"/>
          <w:szCs w:val="24"/>
        </w:rPr>
        <w:t>ofertarem alternativas serão desclassificadas.</w:t>
      </w:r>
    </w:p>
    <w:p w14:paraId="52E23597" w14:textId="21B091F5"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Qualquer dúvida em relação ao encaminhamento da proposta</w:t>
      </w:r>
      <w:r w:rsidR="00B15C6E" w:rsidRPr="00A61C3C">
        <w:rPr>
          <w:rFonts w:ascii="Times New Roman" w:hAnsi="Times New Roman" w:cs="Times New Roman"/>
          <w:sz w:val="24"/>
          <w:szCs w:val="24"/>
        </w:rPr>
        <w:t xml:space="preserve"> poderá</w:t>
      </w:r>
      <w:r w:rsidRPr="00A61C3C">
        <w:rPr>
          <w:rFonts w:ascii="Times New Roman" w:hAnsi="Times New Roman" w:cs="Times New Roman"/>
          <w:sz w:val="24"/>
          <w:szCs w:val="24"/>
        </w:rPr>
        <w:t xml:space="preserve"> ser esclarecida diretamente no e-mail e ou na sede da</w:t>
      </w:r>
      <w:r w:rsidR="00B15C6E" w:rsidRPr="00A61C3C">
        <w:rPr>
          <w:rFonts w:ascii="Times New Roman" w:hAnsi="Times New Roman" w:cs="Times New Roman"/>
          <w:sz w:val="24"/>
          <w:szCs w:val="24"/>
        </w:rPr>
        <w:t xml:space="preserve"> </w:t>
      </w:r>
      <w:r w:rsidRPr="00A61C3C">
        <w:rPr>
          <w:rFonts w:ascii="Times New Roman" w:hAnsi="Times New Roman" w:cs="Times New Roman"/>
          <w:sz w:val="24"/>
          <w:szCs w:val="24"/>
        </w:rPr>
        <w:t>Prefeitura Municipal de São Pedro dos Crentes/MA.</w:t>
      </w:r>
    </w:p>
    <w:p w14:paraId="1116EEE3" w14:textId="3D1F1802"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As Microempresas e Empresas de Pequeno Porte deverão encaminhar a documentação de Habilitação, ainda que haja alguma restrição de regularidade fiscal e trabalhista, nos termos do art.43, § 1º da LC nº 123, de 2006.</w:t>
      </w:r>
    </w:p>
    <w:p w14:paraId="017B7ED5" w14:textId="5B3BF6AD"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Não havendo lances adicionais, será habilitada a proposta mais vantajosa concomitantemente à seleção da proposta da pesquisa de preços, privilegiando-se os menores preços, sempre que possível, e desde que atendidas às condições de habilitação exigidas.</w:t>
      </w:r>
    </w:p>
    <w:p w14:paraId="49CCD119" w14:textId="01DE6E9E"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Os documentos que compõem a proposta e a habilitação do licitante melhor classificado somente serão disponibilizados para avaliação do Agente e para acesso público após o encerramento do envio de lances.</w:t>
      </w:r>
    </w:p>
    <w:p w14:paraId="3E37A0F4" w14:textId="7C638B75" w:rsidR="001A187C" w:rsidRPr="00A61C3C" w:rsidRDefault="001A187C" w:rsidP="005901A2">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Os documentos complementares à proposta e à habilitação, quando necessários à confirmação daqueles </w:t>
      </w:r>
      <w:r w:rsidRPr="00A61C3C">
        <w:rPr>
          <w:rFonts w:ascii="Times New Roman" w:hAnsi="Times New Roman" w:cs="Times New Roman"/>
          <w:sz w:val="24"/>
          <w:szCs w:val="24"/>
        </w:rPr>
        <w:lastRenderedPageBreak/>
        <w:t>exigidos no Aviso e já apresentados, se houver, serão encaminhados pelo melhor classificado após o encerramento do envio de lances no pr</w:t>
      </w:r>
      <w:r w:rsidR="005901A2">
        <w:rPr>
          <w:rFonts w:ascii="Times New Roman" w:hAnsi="Times New Roman" w:cs="Times New Roman"/>
          <w:sz w:val="24"/>
          <w:szCs w:val="24"/>
        </w:rPr>
        <w:t xml:space="preserve">azo definido pelo Agente, de no </w:t>
      </w:r>
      <w:r w:rsidRPr="00A61C3C">
        <w:rPr>
          <w:rFonts w:ascii="Times New Roman" w:hAnsi="Times New Roman" w:cs="Times New Roman"/>
          <w:sz w:val="24"/>
          <w:szCs w:val="24"/>
        </w:rPr>
        <w:t>Mínimo 02 (duas) horas, sob pena de inabilitação, podendo ser prorrogado.</w:t>
      </w:r>
    </w:p>
    <w:p w14:paraId="338C42AB" w14:textId="5FE13D6E"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w:t>
      </w:r>
    </w:p>
    <w:p w14:paraId="4389F710" w14:textId="45E24707"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Nestes casos, a proponente deverá encaminhar a documentação original ou a cópia autenticada exigida, no prazo máximo de 03 (três) dias úteis, contados da data da solicitação do Agente de Contratação, via sistema.</w:t>
      </w:r>
    </w:p>
    <w:p w14:paraId="3B28D82F" w14:textId="321FBCA4"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Se o interessado for a matriz, todos os documentos deverão estar em nome da matriz, e se for a filial, todos os documentos deverão estar em nome da filial, exceto aqueles documentos que, pela própria natureza, comprovadamente, forem emitidos somente em nome da matriz.</w:t>
      </w:r>
    </w:p>
    <w:p w14:paraId="3D77257E" w14:textId="59BC0568"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Todos os documentos emitidos em língua estrangeira deverão ser entregues acompanhados da tradução para língua portuguesa, efetuada por Tradutor Juramentado, ou de outro que venha a substituí-lo, ou </w:t>
      </w:r>
      <w:proofErr w:type="spellStart"/>
      <w:r w:rsidRPr="00A61C3C">
        <w:rPr>
          <w:rFonts w:ascii="Times New Roman" w:hAnsi="Times New Roman" w:cs="Times New Roman"/>
          <w:sz w:val="24"/>
          <w:szCs w:val="24"/>
        </w:rPr>
        <w:t>consularizados</w:t>
      </w:r>
      <w:proofErr w:type="spellEnd"/>
      <w:r w:rsidRPr="00A61C3C">
        <w:rPr>
          <w:rFonts w:ascii="Times New Roman" w:hAnsi="Times New Roman" w:cs="Times New Roman"/>
          <w:sz w:val="24"/>
          <w:szCs w:val="24"/>
        </w:rPr>
        <w:t xml:space="preserve"> pelos respectivos consulados ou embaixadas.</w:t>
      </w:r>
    </w:p>
    <w:p w14:paraId="2AB5D339" w14:textId="69342F22" w:rsidR="001A187C" w:rsidRPr="00A61C3C" w:rsidRDefault="001A187C"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Será inabilitado o proponente que não comprovar sua habilitação, seja por não apresentar quaisquer dos documentos exigidos, ou apresentá-los em desacordo com o estabelecido neste Aviso.</w:t>
      </w:r>
    </w:p>
    <w:p w14:paraId="12011CF2" w14:textId="77777777" w:rsidR="001A187C" w:rsidRPr="00A61C3C" w:rsidRDefault="001A187C" w:rsidP="00DF75E4">
      <w:pPr>
        <w:pStyle w:val="Nivel2"/>
        <w:numPr>
          <w:ilvl w:val="0"/>
          <w:numId w:val="0"/>
        </w:numPr>
        <w:spacing w:before="0" w:after="0" w:line="240" w:lineRule="auto"/>
        <w:ind w:left="-851"/>
        <w:rPr>
          <w:rFonts w:ascii="Times New Roman" w:hAnsi="Times New Roman"/>
          <w:b/>
          <w:bCs/>
          <w:sz w:val="24"/>
          <w:szCs w:val="24"/>
        </w:rPr>
      </w:pPr>
    </w:p>
    <w:p w14:paraId="132A6635" w14:textId="7DEF2E8F" w:rsidR="00DF2B94" w:rsidRPr="00A61C3C" w:rsidRDefault="00DF2B94" w:rsidP="00DF75E4">
      <w:pPr>
        <w:pStyle w:val="Nivel2"/>
        <w:numPr>
          <w:ilvl w:val="0"/>
          <w:numId w:val="0"/>
        </w:numPr>
        <w:spacing w:before="0" w:after="0" w:line="240" w:lineRule="auto"/>
        <w:ind w:left="-851"/>
        <w:rPr>
          <w:rFonts w:ascii="Times New Roman" w:hAnsi="Times New Roman"/>
          <w:b/>
          <w:bCs/>
          <w:sz w:val="24"/>
          <w:szCs w:val="24"/>
        </w:rPr>
      </w:pPr>
      <w:r w:rsidRPr="00A61C3C">
        <w:rPr>
          <w:rFonts w:ascii="Times New Roman" w:hAnsi="Times New Roman"/>
          <w:b/>
          <w:bCs/>
          <w:sz w:val="24"/>
          <w:szCs w:val="24"/>
        </w:rPr>
        <w:t>HABILITAÇÃO JURÍDICA:</w:t>
      </w:r>
    </w:p>
    <w:p w14:paraId="5C9FC263" w14:textId="77777777" w:rsidR="00DF2B94" w:rsidRPr="00A61C3C" w:rsidRDefault="00DF2B94" w:rsidP="00DF75E4">
      <w:pPr>
        <w:pStyle w:val="Nivel2"/>
        <w:numPr>
          <w:ilvl w:val="0"/>
          <w:numId w:val="0"/>
        </w:numPr>
        <w:spacing w:before="0" w:after="0" w:line="240" w:lineRule="auto"/>
        <w:ind w:left="-851"/>
        <w:rPr>
          <w:rFonts w:ascii="Times New Roman" w:hAnsi="Times New Roman"/>
          <w:i/>
          <w:iCs/>
          <w:sz w:val="24"/>
          <w:szCs w:val="24"/>
        </w:rPr>
      </w:pPr>
      <w:r w:rsidRPr="00A61C3C">
        <w:rPr>
          <w:rFonts w:ascii="Times New Roman" w:hAnsi="Times New Roman"/>
          <w:b/>
          <w:bCs/>
          <w:sz w:val="24"/>
          <w:szCs w:val="24"/>
        </w:rPr>
        <w:t>a) Cédula de identidade</w:t>
      </w:r>
    </w:p>
    <w:p w14:paraId="7E2D63D8" w14:textId="5A7BBFFC"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 xml:space="preserve">b) Inscrição no Registro Público de Empresas Mercantis junto a Junta Comercial da respectiva sede, para o </w:t>
      </w:r>
      <w:r w:rsidR="00BA2FE4" w:rsidRPr="00A61C3C">
        <w:rPr>
          <w:rFonts w:ascii="Times New Roman" w:hAnsi="Times New Roman" w:cs="Times New Roman"/>
          <w:bCs/>
          <w:sz w:val="24"/>
          <w:szCs w:val="24"/>
        </w:rPr>
        <w:t xml:space="preserve">caso de empresário individual; </w:t>
      </w:r>
    </w:p>
    <w:p w14:paraId="2E5C4BC8"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c) Para licitante microempreendedor individual – MEI, Certificado da Condição de Microempreendedor Individual - CCMEI, hipótese em que será realizada a verificação da autenticidade no sítio www.portaldoempreendedor.gov.br;</w:t>
      </w:r>
    </w:p>
    <w:p w14:paraId="25D40A4E"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d) Ato constitutivo, estatuto ou contrato social em vigor, devidamente registrado na Junta Comercial da respectiva sede, acompanhado de documento comprobatório de seus administradores, para os casos de sociedade empresária ou empresa individual de responsabilidade limitada - EIRELI:</w:t>
      </w:r>
    </w:p>
    <w:p w14:paraId="529C1339"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e) Caso o licitante seja sucursal, filial ou agência, inscrição no Registro Público de Empresas Mercantis onde opera, com averbação no Registro onde tem sede a matriz;</w:t>
      </w:r>
    </w:p>
    <w:p w14:paraId="489A5716"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f) Inscrição do ato constitutivo no Registro Civil das Pessoas Jurídicas do local da sede do licitante, acompanhada de prova da indicação dos seus administradores, para o caso de sociedade simples;</w:t>
      </w:r>
    </w:p>
    <w:p w14:paraId="640BB79D"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g) Decreto de autorização, em se tratando de empresa ou sociedade estrangeira em funcionamento no País, e ato de registro ou autorização para funcionamento expedido pelo órgão competente, quando a atividade assim o exigir;</w:t>
      </w:r>
    </w:p>
    <w:p w14:paraId="308FECF6"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 xml:space="preserve">h) Ata de fundação da cooperativa e estatuto social em vigor, com a ata da assembleia que o aprovou, devidamente arquivado na Junta Comercial ou inscrito no Registro Civil das Pessoas Jurídicas da respectiva sede, bem como o registro de que trata o art. 107 da Lei nº 5.764, de 1971; </w:t>
      </w:r>
    </w:p>
    <w:p w14:paraId="1C825490" w14:textId="77777777" w:rsidR="00DF2B94" w:rsidRPr="00A61C3C" w:rsidRDefault="00DF2B94" w:rsidP="00DF75E4">
      <w:pPr>
        <w:widowControl/>
        <w:autoSpaceDE/>
        <w:autoSpaceDN/>
        <w:snapToGrid w:val="0"/>
        <w:spacing w:before="120" w:after="120"/>
        <w:ind w:left="-851" w:right="-568"/>
        <w:contextualSpacing/>
        <w:jc w:val="both"/>
        <w:rPr>
          <w:rFonts w:ascii="Times New Roman" w:hAnsi="Times New Roman" w:cs="Times New Roman"/>
          <w:bCs/>
          <w:sz w:val="24"/>
          <w:szCs w:val="24"/>
        </w:rPr>
      </w:pPr>
    </w:p>
    <w:p w14:paraId="4EF2DED2" w14:textId="77777777" w:rsidR="00DF2B94" w:rsidRDefault="00DF2B94" w:rsidP="00DF75E4">
      <w:pPr>
        <w:widowControl/>
        <w:autoSpaceDE/>
        <w:autoSpaceDN/>
        <w:snapToGrid w:val="0"/>
        <w:spacing w:before="120" w:after="120"/>
        <w:ind w:left="-851" w:right="-568"/>
        <w:contextualSpacing/>
        <w:jc w:val="both"/>
        <w:rPr>
          <w:rFonts w:ascii="Times New Roman" w:hAnsi="Times New Roman" w:cs="Times New Roman"/>
          <w:bCs/>
          <w:sz w:val="24"/>
          <w:szCs w:val="24"/>
        </w:rPr>
      </w:pPr>
      <w:r w:rsidRPr="00A61C3C">
        <w:rPr>
          <w:rFonts w:ascii="Times New Roman" w:hAnsi="Times New Roman" w:cs="Times New Roman"/>
          <w:bCs/>
          <w:sz w:val="24"/>
          <w:szCs w:val="24"/>
        </w:rPr>
        <w:t>Os documentos acima deverão estar acompanhados de todas as alterações ou da consolidação respectiva.</w:t>
      </w:r>
    </w:p>
    <w:p w14:paraId="6826F63C" w14:textId="77777777" w:rsidR="00676087" w:rsidRPr="00A61C3C" w:rsidRDefault="00676087" w:rsidP="00DF75E4">
      <w:pPr>
        <w:widowControl/>
        <w:autoSpaceDE/>
        <w:autoSpaceDN/>
        <w:snapToGrid w:val="0"/>
        <w:spacing w:before="120" w:after="120"/>
        <w:ind w:left="-851" w:right="-568"/>
        <w:contextualSpacing/>
        <w:jc w:val="both"/>
        <w:rPr>
          <w:rFonts w:ascii="Times New Roman" w:hAnsi="Times New Roman" w:cs="Times New Roman"/>
          <w:bCs/>
          <w:sz w:val="24"/>
          <w:szCs w:val="24"/>
        </w:rPr>
      </w:pPr>
    </w:p>
    <w:p w14:paraId="7A7DC0B3" w14:textId="5880FC1D" w:rsidR="00DF2B94" w:rsidRPr="00A61C3C" w:rsidRDefault="00DF2B94" w:rsidP="00DF75E4">
      <w:pPr>
        <w:widowControl/>
        <w:autoSpaceDE/>
        <w:autoSpaceDN/>
        <w:snapToGrid w:val="0"/>
        <w:spacing w:before="120" w:after="120"/>
        <w:ind w:left="-851" w:right="-568"/>
        <w:jc w:val="both"/>
        <w:rPr>
          <w:rFonts w:ascii="Times New Roman" w:hAnsi="Times New Roman" w:cs="Times New Roman"/>
          <w:b/>
          <w:bCs/>
          <w:sz w:val="24"/>
          <w:szCs w:val="24"/>
        </w:rPr>
      </w:pPr>
      <w:r w:rsidRPr="00A61C3C">
        <w:rPr>
          <w:rFonts w:ascii="Times New Roman" w:hAnsi="Times New Roman" w:cs="Times New Roman"/>
          <w:b/>
          <w:bCs/>
          <w:sz w:val="24"/>
          <w:szCs w:val="24"/>
        </w:rPr>
        <w:t>REGULARIDADE FISCAL E TRABALHISTA:</w:t>
      </w:r>
    </w:p>
    <w:p w14:paraId="45569A0C"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I – Registro no Cadastro Nacional de Pessoa Jurídica – CNPJ;</w:t>
      </w:r>
    </w:p>
    <w:p w14:paraId="2660A47D"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II – Prova de inscrição no cadastro de contribuinte Estadual, Municipal ou do Distrito Federal, se houver, relativo ao domicílio ou sede do licitante, pertinente ao ramo de atividade e compatível com o objeto contratual;</w:t>
      </w:r>
    </w:p>
    <w:p w14:paraId="649318FD"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lastRenderedPageBreak/>
        <w:t>III – Prova de regularidade para com as Fazendas Estadual e Municipal ou Distrital, do domicílio ou sede da licitante;</w:t>
      </w:r>
    </w:p>
    <w:p w14:paraId="7A3289FB"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IV – P</w:t>
      </w:r>
      <w:r w:rsidRPr="00A61C3C">
        <w:rPr>
          <w:rFonts w:ascii="Times New Roman" w:hAnsi="Times New Roman" w:cs="Times New Roman"/>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FE46DD9" w14:textId="77777777" w:rsidR="00DF2B94" w:rsidRPr="00A61C3C" w:rsidRDefault="00DF2B94" w:rsidP="00DF75E4">
      <w:pPr>
        <w:snapToGrid w:val="0"/>
        <w:spacing w:before="120" w:after="120"/>
        <w:ind w:left="-851" w:right="-568"/>
        <w:jc w:val="both"/>
        <w:rPr>
          <w:rFonts w:ascii="Times New Roman" w:hAnsi="Times New Roman" w:cs="Times New Roman"/>
          <w:bCs/>
          <w:sz w:val="24"/>
          <w:szCs w:val="24"/>
        </w:rPr>
      </w:pPr>
      <w:r w:rsidRPr="00A61C3C">
        <w:rPr>
          <w:rFonts w:ascii="Times New Roman" w:hAnsi="Times New Roman" w:cs="Times New Roman"/>
          <w:bCs/>
          <w:sz w:val="24"/>
          <w:szCs w:val="24"/>
        </w:rPr>
        <w:t>V – Certificado de Regularidade perante o FGTS, fornecido pela Caixa Econômica Federal.</w:t>
      </w:r>
    </w:p>
    <w:p w14:paraId="79570DD9" w14:textId="77777777" w:rsidR="00DF2B94" w:rsidRPr="00A61C3C" w:rsidRDefault="00DF2B94" w:rsidP="00DF75E4">
      <w:pPr>
        <w:snapToGrid w:val="0"/>
        <w:spacing w:before="120" w:after="120"/>
        <w:ind w:left="-851" w:right="-568"/>
        <w:jc w:val="both"/>
        <w:rPr>
          <w:rFonts w:ascii="Times New Roman" w:hAnsi="Times New Roman" w:cs="Times New Roman"/>
          <w:sz w:val="24"/>
          <w:szCs w:val="24"/>
        </w:rPr>
      </w:pPr>
      <w:r w:rsidRPr="00A61C3C">
        <w:rPr>
          <w:rFonts w:ascii="Times New Roman" w:hAnsi="Times New Roman" w:cs="Times New Roman"/>
          <w:bCs/>
          <w:sz w:val="24"/>
          <w:szCs w:val="24"/>
        </w:rPr>
        <w:t xml:space="preserve">VI – Certidão de regularidade relativa a débitos inadimplidos perante a Justiça do Trabalho (CNDT), mediante a apresentação de certidão negativa, em plena validade, que poderá ser obtida no site </w:t>
      </w:r>
      <w:hyperlink r:id="rId13">
        <w:r w:rsidRPr="00A61C3C">
          <w:rPr>
            <w:rStyle w:val="ListLabel169"/>
            <w:rFonts w:ascii="Times New Roman" w:hAnsi="Times New Roman" w:cs="Times New Roman"/>
            <w:sz w:val="24"/>
            <w:szCs w:val="24"/>
          </w:rPr>
          <w:t>www.tst.jus.br/certidao</w:t>
        </w:r>
      </w:hyperlink>
      <w:r w:rsidRPr="00A61C3C">
        <w:rPr>
          <w:rFonts w:ascii="Times New Roman" w:hAnsi="Times New Roman" w:cs="Times New Roman"/>
          <w:bCs/>
          <w:sz w:val="24"/>
          <w:szCs w:val="24"/>
        </w:rPr>
        <w:t>.</w:t>
      </w:r>
    </w:p>
    <w:p w14:paraId="1BBB2CF4" w14:textId="77777777" w:rsidR="00DF2B94" w:rsidRPr="00A61C3C" w:rsidRDefault="00DF2B94" w:rsidP="00DF75E4">
      <w:pPr>
        <w:snapToGrid w:val="0"/>
        <w:spacing w:before="120" w:after="120"/>
        <w:ind w:left="-851" w:right="-568"/>
        <w:jc w:val="both"/>
        <w:rPr>
          <w:rFonts w:ascii="Times New Roman" w:hAnsi="Times New Roman" w:cs="Times New Roman"/>
          <w:sz w:val="24"/>
          <w:szCs w:val="24"/>
        </w:rPr>
      </w:pPr>
      <w:r w:rsidRPr="00A61C3C">
        <w:rPr>
          <w:rFonts w:ascii="Times New Roman" w:hAnsi="Times New Roman" w:cs="Times New Roman"/>
          <w:bCs/>
          <w:sz w:val="24"/>
          <w:szCs w:val="24"/>
        </w:rPr>
        <w:t>Para a regularidade fiscal e trabalhista, será aceita certidão positiva com efeito de negativa.</w:t>
      </w:r>
    </w:p>
    <w:p w14:paraId="76B84E80" w14:textId="77777777" w:rsidR="00DF2B94" w:rsidRDefault="00DF2B94" w:rsidP="00DF75E4">
      <w:pPr>
        <w:widowControl/>
        <w:autoSpaceDE/>
        <w:autoSpaceDN/>
        <w:snapToGrid w:val="0"/>
        <w:spacing w:before="120" w:after="120"/>
        <w:ind w:left="-851" w:right="-568"/>
        <w:contextualSpacing/>
        <w:jc w:val="both"/>
        <w:rPr>
          <w:rFonts w:ascii="Times New Roman" w:hAnsi="Times New Roman" w:cs="Times New Roman"/>
          <w:bCs/>
          <w:sz w:val="24"/>
          <w:szCs w:val="24"/>
        </w:rPr>
      </w:pPr>
      <w:r w:rsidRPr="00A61C3C">
        <w:rPr>
          <w:rFonts w:ascii="Times New Roman" w:hAnsi="Times New Roman" w:cs="Times New Roman"/>
          <w:bCs/>
          <w:sz w:val="24"/>
          <w:szCs w:val="24"/>
        </w:rPr>
        <w:t>Caso o licitante seja considerado isento de tributos estaduais ou municipais relacionados ao objeto licitatório, deverá comprovar tal condição mediante a apresentação de declaração da Fazenda Estadual ou da Fazenda Municipal do domicílio ou sede do fornecedor, ou outra equivalente que demonstre tal isenção.</w:t>
      </w:r>
    </w:p>
    <w:p w14:paraId="4F55C11D" w14:textId="77777777" w:rsidR="006A1F7E" w:rsidRPr="00A61C3C" w:rsidRDefault="006A1F7E" w:rsidP="00DF75E4">
      <w:pPr>
        <w:widowControl/>
        <w:autoSpaceDE/>
        <w:autoSpaceDN/>
        <w:snapToGrid w:val="0"/>
        <w:spacing w:before="120" w:after="120"/>
        <w:ind w:left="-851" w:right="-568"/>
        <w:contextualSpacing/>
        <w:jc w:val="both"/>
        <w:rPr>
          <w:rFonts w:ascii="Times New Roman" w:hAnsi="Times New Roman" w:cs="Times New Roman"/>
          <w:bCs/>
          <w:sz w:val="24"/>
          <w:szCs w:val="24"/>
        </w:rPr>
      </w:pPr>
    </w:p>
    <w:p w14:paraId="35067596" w14:textId="3B965DD6" w:rsidR="00DF2B94" w:rsidRPr="00A61C3C" w:rsidRDefault="00DF2B94" w:rsidP="00DF75E4">
      <w:pPr>
        <w:widowControl/>
        <w:autoSpaceDE/>
        <w:autoSpaceDN/>
        <w:snapToGrid w:val="0"/>
        <w:spacing w:before="120" w:after="120"/>
        <w:ind w:left="-851" w:right="-568"/>
        <w:jc w:val="both"/>
        <w:rPr>
          <w:rFonts w:ascii="Times New Roman" w:hAnsi="Times New Roman" w:cs="Times New Roman"/>
          <w:b/>
          <w:bCs/>
          <w:sz w:val="24"/>
          <w:szCs w:val="24"/>
        </w:rPr>
      </w:pPr>
      <w:bookmarkStart w:id="6" w:name="_Ref9528215"/>
      <w:r w:rsidRPr="00A61C3C">
        <w:rPr>
          <w:rFonts w:ascii="Times New Roman" w:hAnsi="Times New Roman" w:cs="Times New Roman"/>
          <w:b/>
          <w:bCs/>
          <w:sz w:val="24"/>
          <w:szCs w:val="24"/>
        </w:rPr>
        <w:t>QUALIFICAÇÃO ECONÔMICO-FINANCEIRA:</w:t>
      </w:r>
      <w:bookmarkEnd w:id="6"/>
    </w:p>
    <w:p w14:paraId="53D9D2DC" w14:textId="77777777" w:rsidR="00DF2B94" w:rsidRDefault="00DF2B94" w:rsidP="00DF75E4">
      <w:pPr>
        <w:ind w:left="-851"/>
        <w:jc w:val="both"/>
        <w:rPr>
          <w:rFonts w:ascii="Times New Roman" w:hAnsi="Times New Roman" w:cs="Times New Roman"/>
          <w:bCs/>
          <w:sz w:val="24"/>
          <w:szCs w:val="24"/>
        </w:rPr>
      </w:pPr>
      <w:r w:rsidRPr="00A61C3C">
        <w:rPr>
          <w:rFonts w:ascii="Times New Roman" w:hAnsi="Times New Roman" w:cs="Times New Roman"/>
          <w:bCs/>
          <w:sz w:val="24"/>
          <w:szCs w:val="24"/>
        </w:rPr>
        <w:t xml:space="preserve">I – </w:t>
      </w:r>
      <w:r w:rsidRPr="00A61C3C">
        <w:rPr>
          <w:rFonts w:ascii="Times New Roman" w:hAnsi="Times New Roman" w:cs="Times New Roman"/>
          <w:sz w:val="24"/>
          <w:szCs w:val="24"/>
        </w:rPr>
        <w:t>Certidão Negativa de Falência e Recuperações Judiciais, expedida pelo distribuidor da sede da pessoa jurídica,</w:t>
      </w:r>
      <w:r w:rsidRPr="00A61C3C">
        <w:rPr>
          <w:rFonts w:ascii="Times New Roman" w:hAnsi="Times New Roman" w:cs="Times New Roman"/>
          <w:bCs/>
          <w:sz w:val="24"/>
          <w:szCs w:val="24"/>
        </w:rPr>
        <w:t xml:space="preserve"> expedida pelo distribuidor da sede da empresa que esteja dentro do prazo de validade expresso na própria Certidão. No caso de praças com mais de um cartório distribuidor, deverão ser apresentadas as certidões de cada um dos distribuidores.</w:t>
      </w:r>
    </w:p>
    <w:p w14:paraId="77F08DE5" w14:textId="77777777" w:rsidR="005901A2" w:rsidRPr="00A61C3C" w:rsidRDefault="005901A2" w:rsidP="00DF75E4">
      <w:pPr>
        <w:ind w:left="-851"/>
        <w:jc w:val="both"/>
        <w:rPr>
          <w:rFonts w:ascii="Times New Roman" w:hAnsi="Times New Roman" w:cs="Times New Roman"/>
          <w:bCs/>
          <w:sz w:val="24"/>
          <w:szCs w:val="24"/>
        </w:rPr>
      </w:pPr>
    </w:p>
    <w:p w14:paraId="667B13D1" w14:textId="77777777" w:rsidR="00DF2B94" w:rsidRPr="00A61C3C" w:rsidRDefault="00DF2B94" w:rsidP="00DF75E4">
      <w:pPr>
        <w:ind w:left="-851"/>
        <w:jc w:val="both"/>
        <w:rPr>
          <w:rFonts w:ascii="Times New Roman" w:hAnsi="Times New Roman" w:cs="Times New Roman"/>
          <w:sz w:val="24"/>
          <w:szCs w:val="24"/>
        </w:rPr>
      </w:pPr>
      <w:r w:rsidRPr="00A61C3C">
        <w:rPr>
          <w:rFonts w:ascii="Times New Roman" w:hAnsi="Times New Roman" w:cs="Times New Roman"/>
          <w:sz w:val="24"/>
          <w:szCs w:val="24"/>
        </w:rPr>
        <w:t>II - Balanço patrimonial (BP) e demonstração do resultado do exercício (DRE) relativos aos 2 (dois) últimos exercícios sociais, assinados pelo representante legal e pelo contabilista responsável, já exigíveis e apresentados na forma da lei, que comprovem a boa situação financeira da empresa, extraídos do livro diário, vedada a sua substituição por balancetes ou balanços provisórios, podendo ser atualizado por índices oficiais quando encerrados há mais de 3 (três) meses da data da apresentação da proposta;</w:t>
      </w:r>
    </w:p>
    <w:p w14:paraId="1AB42739" w14:textId="77777777" w:rsidR="00DF2B94" w:rsidRPr="00A61C3C" w:rsidRDefault="00DF2B94" w:rsidP="00DF75E4">
      <w:pPr>
        <w:ind w:left="-851"/>
        <w:jc w:val="both"/>
        <w:rPr>
          <w:rFonts w:ascii="Times New Roman" w:hAnsi="Times New Roman" w:cs="Times New Roman"/>
          <w:sz w:val="24"/>
          <w:szCs w:val="24"/>
        </w:rPr>
      </w:pPr>
    </w:p>
    <w:p w14:paraId="0C517793" w14:textId="77777777" w:rsidR="00DF2B94" w:rsidRPr="00A61C3C" w:rsidRDefault="00DF2B94" w:rsidP="00DF75E4">
      <w:pPr>
        <w:ind w:left="-851"/>
        <w:jc w:val="both"/>
        <w:rPr>
          <w:rFonts w:ascii="Times New Roman" w:hAnsi="Times New Roman" w:cs="Times New Roman"/>
          <w:bCs/>
          <w:sz w:val="24"/>
          <w:szCs w:val="24"/>
        </w:rPr>
      </w:pPr>
      <w:r w:rsidRPr="00A61C3C">
        <w:rPr>
          <w:rFonts w:ascii="Times New Roman" w:hAnsi="Times New Roman" w:cs="Times New Roman"/>
          <w:bCs/>
          <w:sz w:val="24"/>
          <w:szCs w:val="24"/>
        </w:rPr>
        <w:t>a) os documentos nesta alínea limitar-se-ão ao último exercício no caso de a pessoa jurídica ter sido constituída há menos de 2 (dois) anos.</w:t>
      </w:r>
    </w:p>
    <w:p w14:paraId="2C64E8EB" w14:textId="77777777" w:rsidR="00DF2B94" w:rsidRPr="00A61C3C" w:rsidRDefault="00DF2B94" w:rsidP="00DF75E4">
      <w:pPr>
        <w:ind w:left="-851"/>
        <w:jc w:val="both"/>
        <w:rPr>
          <w:rFonts w:ascii="Times New Roman" w:hAnsi="Times New Roman" w:cs="Times New Roman"/>
          <w:bCs/>
          <w:sz w:val="24"/>
          <w:szCs w:val="24"/>
        </w:rPr>
      </w:pPr>
    </w:p>
    <w:p w14:paraId="364840C9" w14:textId="77777777" w:rsidR="00DF2B94" w:rsidRPr="00A61C3C" w:rsidRDefault="00DF2B94" w:rsidP="00DF75E4">
      <w:pPr>
        <w:ind w:left="-851"/>
        <w:jc w:val="both"/>
        <w:rPr>
          <w:rFonts w:ascii="Times New Roman" w:hAnsi="Times New Roman" w:cs="Times New Roman"/>
          <w:bCs/>
          <w:sz w:val="24"/>
          <w:szCs w:val="24"/>
        </w:rPr>
      </w:pPr>
      <w:r w:rsidRPr="00A61C3C">
        <w:rPr>
          <w:rFonts w:ascii="Times New Roman" w:hAnsi="Times New Roman" w:cs="Times New Roman"/>
          <w:bCs/>
          <w:sz w:val="24"/>
          <w:szCs w:val="24"/>
        </w:rPr>
        <w:t>b) as empresas criadas no exercício financeiro da licitação deverão atender a todas as exigências da habilitação e ficarão autorizadas a substituir os demonstrativos contábeis pelo balanço de abertura.</w:t>
      </w:r>
    </w:p>
    <w:p w14:paraId="0CEA2874" w14:textId="77777777" w:rsidR="00DF2B94" w:rsidRPr="00A61C3C" w:rsidRDefault="00DF2B94" w:rsidP="00DF75E4">
      <w:pPr>
        <w:ind w:left="-851"/>
        <w:jc w:val="both"/>
        <w:rPr>
          <w:rFonts w:ascii="Times New Roman" w:hAnsi="Times New Roman" w:cs="Times New Roman"/>
          <w:sz w:val="24"/>
          <w:szCs w:val="24"/>
        </w:rPr>
      </w:pPr>
    </w:p>
    <w:p w14:paraId="0E1E9DEB" w14:textId="77777777" w:rsidR="00DF2B94" w:rsidRPr="00A61C3C" w:rsidRDefault="00DF2B94" w:rsidP="00DF75E4">
      <w:pPr>
        <w:ind w:left="-851"/>
        <w:jc w:val="both"/>
        <w:rPr>
          <w:rFonts w:ascii="Times New Roman" w:hAnsi="Times New Roman" w:cs="Times New Roman"/>
          <w:sz w:val="24"/>
          <w:szCs w:val="24"/>
        </w:rPr>
      </w:pPr>
      <w:r w:rsidRPr="00A61C3C">
        <w:rPr>
          <w:rFonts w:ascii="Times New Roman" w:hAnsi="Times New Roman" w:cs="Times New Roman"/>
          <w:bCs/>
          <w:sz w:val="24"/>
          <w:szCs w:val="24"/>
        </w:rPr>
        <w:t>c)</w:t>
      </w:r>
      <w:r w:rsidRPr="00A61C3C">
        <w:rPr>
          <w:rFonts w:ascii="Times New Roman" w:hAnsi="Times New Roman" w:cs="Times New Roman"/>
          <w:sz w:val="24"/>
          <w:szCs w:val="24"/>
        </w:rPr>
        <w:t xml:space="preserve"> a boa situação financeira será avaliada quando os índices de LG, LC e SG forem superiores a 1, obtidos a partir das seguintes fórmulas:</w:t>
      </w:r>
    </w:p>
    <w:p w14:paraId="479D078E" w14:textId="77777777" w:rsidR="00DF2B94" w:rsidRPr="0070741F" w:rsidRDefault="00DF2B94" w:rsidP="00DF75E4">
      <w:pPr>
        <w:ind w:left="-851" w:right="141"/>
        <w:jc w:val="both"/>
        <w:rPr>
          <w:rFonts w:ascii="Times New Roman" w:hAnsi="Times New Roman" w:cs="Times New Roman"/>
          <w:sz w:val="24"/>
          <w:szCs w:val="24"/>
        </w:rPr>
      </w:pPr>
    </w:p>
    <w:p w14:paraId="6E379B7D" w14:textId="77777777" w:rsidR="00DF2B94" w:rsidRPr="0070741F" w:rsidRDefault="00DF2B94" w:rsidP="00DF75E4">
      <w:pPr>
        <w:ind w:left="-851" w:right="141"/>
        <w:jc w:val="both"/>
        <w:rPr>
          <w:rFonts w:ascii="Times New Roman" w:hAnsi="Times New Roman" w:cs="Times New Roman"/>
          <w:sz w:val="24"/>
          <w:szCs w:val="24"/>
        </w:rPr>
      </w:pPr>
      <w:r w:rsidRPr="0070741F">
        <w:rPr>
          <w:rFonts w:ascii="Times New Roman" w:hAnsi="Times New Roman" w:cs="Times New Roman"/>
          <w:bCs/>
          <w:sz w:val="24"/>
          <w:szCs w:val="24"/>
        </w:rPr>
        <w:t>c.1)</w:t>
      </w:r>
      <w:r w:rsidRPr="0070741F">
        <w:rPr>
          <w:rFonts w:ascii="Times New Roman" w:hAnsi="Times New Roman" w:cs="Times New Roman"/>
          <w:sz w:val="24"/>
          <w:szCs w:val="24"/>
        </w:rPr>
        <w:t xml:space="preserve"> LG – Liquidez Geral;</w:t>
      </w:r>
    </w:p>
    <w:p w14:paraId="6655007F" w14:textId="77777777" w:rsidR="00DF2B94" w:rsidRPr="0070741F" w:rsidRDefault="00DF2B94" w:rsidP="00DF75E4">
      <w:pPr>
        <w:ind w:left="-851" w:right="141"/>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Liquidez Geral L=</m:t>
          </m:r>
          <m:box>
            <m:boxPr>
              <m:ctrlPr>
                <w:rPr>
                  <w:rFonts w:ascii="Cambria Math" w:hAnsi="Cambria Math" w:cs="Times New Roman"/>
                  <w:sz w:val="24"/>
                  <w:szCs w:val="24"/>
                </w:rPr>
              </m:ctrlPr>
            </m:boxPr>
            <m:e>
              <m:argPr>
                <m:argSz m:val="-1"/>
              </m:argPr>
              <m:f>
                <m:fPr>
                  <m:ctrlPr>
                    <w:rPr>
                      <w:rFonts w:ascii="Cambria Math" w:hAnsi="Cambria Math" w:cs="Times New Roman"/>
                      <w:sz w:val="24"/>
                      <w:szCs w:val="24"/>
                    </w:rPr>
                  </m:ctrlPr>
                </m:fPr>
                <m:num>
                  <m:r>
                    <w:rPr>
                      <w:rFonts w:ascii="Cambria Math" w:hAnsi="Cambria Math" w:cs="Times New Roman"/>
                      <w:sz w:val="24"/>
                      <w:szCs w:val="24"/>
                    </w:rPr>
                    <m:t>Ativo Circulante+Ativo Não Circulante Realizável a Longo Prazo</m:t>
                  </m:r>
                </m:num>
                <m:den>
                  <m:r>
                    <w:rPr>
                      <w:rFonts w:ascii="Cambria Math" w:hAnsi="Cambria Math" w:cs="Times New Roman"/>
                      <w:sz w:val="24"/>
                      <w:szCs w:val="24"/>
                    </w:rPr>
                    <m:t>Passivo Circulante+Passivo Não Circulante</m:t>
                  </m:r>
                </m:den>
              </m:f>
            </m:e>
          </m:box>
        </m:oMath>
      </m:oMathPara>
    </w:p>
    <w:p w14:paraId="6600EC2A" w14:textId="77777777" w:rsidR="00DF2B94" w:rsidRPr="0070741F" w:rsidRDefault="00DF2B94" w:rsidP="00DF75E4">
      <w:pPr>
        <w:ind w:left="-851" w:right="141"/>
        <w:jc w:val="both"/>
        <w:rPr>
          <w:rFonts w:ascii="Times New Roman" w:hAnsi="Times New Roman" w:cs="Times New Roman"/>
          <w:sz w:val="24"/>
          <w:szCs w:val="24"/>
        </w:rPr>
      </w:pPr>
    </w:p>
    <w:p w14:paraId="4C70F3E7" w14:textId="77777777" w:rsidR="00DF2B94" w:rsidRPr="0070741F" w:rsidRDefault="00DF2B94" w:rsidP="00DF75E4">
      <w:pPr>
        <w:ind w:left="-851" w:right="141"/>
        <w:jc w:val="both"/>
        <w:rPr>
          <w:rFonts w:ascii="Times New Roman" w:hAnsi="Times New Roman" w:cs="Times New Roman"/>
          <w:sz w:val="24"/>
          <w:szCs w:val="24"/>
        </w:rPr>
      </w:pPr>
      <w:r w:rsidRPr="0070741F">
        <w:rPr>
          <w:rFonts w:ascii="Times New Roman" w:hAnsi="Times New Roman" w:cs="Times New Roman"/>
          <w:bCs/>
          <w:sz w:val="24"/>
          <w:szCs w:val="24"/>
        </w:rPr>
        <w:t>c.2)</w:t>
      </w:r>
      <w:r w:rsidRPr="0070741F">
        <w:rPr>
          <w:rFonts w:ascii="Times New Roman" w:hAnsi="Times New Roman" w:cs="Times New Roman"/>
          <w:sz w:val="24"/>
          <w:szCs w:val="24"/>
        </w:rPr>
        <w:t xml:space="preserve"> LC – Liquidez Corrente;</w:t>
      </w:r>
    </w:p>
    <w:p w14:paraId="2449CD4C" w14:textId="77777777" w:rsidR="00DF2B94" w:rsidRPr="0070741F" w:rsidRDefault="00DF2B94" w:rsidP="00DF75E4">
      <w:pPr>
        <w:ind w:left="-851" w:right="141"/>
        <w:jc w:val="both"/>
        <w:rPr>
          <w:rFonts w:ascii="Times New Roman" w:hAnsi="Times New Roman" w:cs="Times New Roman"/>
          <w:sz w:val="24"/>
          <w:szCs w:val="24"/>
        </w:rPr>
      </w:pPr>
      <m:oMathPara>
        <m:oMath>
          <m:r>
            <w:rPr>
              <w:rFonts w:ascii="Cambria Math" w:hAnsi="Cambria Math" w:cs="Times New Roman"/>
              <w:sz w:val="24"/>
              <w:szCs w:val="24"/>
            </w:rPr>
            <m:t>Liquidez Corrente=</m:t>
          </m:r>
          <m:box>
            <m:boxPr>
              <m:ctrlPr>
                <w:rPr>
                  <w:rFonts w:ascii="Cambria Math" w:hAnsi="Cambria Math" w:cs="Times New Roman"/>
                  <w:sz w:val="24"/>
                  <w:szCs w:val="24"/>
                </w:rPr>
              </m:ctrlPr>
            </m:boxPr>
            <m:e>
              <m:argPr>
                <m:argSz m:val="-1"/>
              </m:argPr>
              <m:f>
                <m:fPr>
                  <m:ctrlPr>
                    <w:rPr>
                      <w:rFonts w:ascii="Cambria Math" w:hAnsi="Cambria Math" w:cs="Times New Roman"/>
                      <w:sz w:val="24"/>
                      <w:szCs w:val="24"/>
                    </w:rPr>
                  </m:ctrlPr>
                </m:fPr>
                <m:num>
                  <m:r>
                    <w:rPr>
                      <w:rFonts w:ascii="Cambria Math" w:hAnsi="Cambria Math" w:cs="Times New Roman"/>
                      <w:sz w:val="24"/>
                      <w:szCs w:val="24"/>
                    </w:rPr>
                    <m:t>Ativo Circulante</m:t>
                  </m:r>
                </m:num>
                <m:den>
                  <m:r>
                    <w:rPr>
                      <w:rFonts w:ascii="Cambria Math" w:hAnsi="Cambria Math" w:cs="Times New Roman"/>
                      <w:sz w:val="24"/>
                      <w:szCs w:val="24"/>
                    </w:rPr>
                    <m:t>Passivo Circulante</m:t>
                  </m:r>
                </m:den>
              </m:f>
            </m:e>
          </m:box>
        </m:oMath>
      </m:oMathPara>
    </w:p>
    <w:p w14:paraId="3E55910F" w14:textId="77777777" w:rsidR="00DF2B94" w:rsidRPr="0070741F" w:rsidRDefault="00DF2B94" w:rsidP="00DF75E4">
      <w:pPr>
        <w:ind w:left="-851" w:right="141"/>
        <w:jc w:val="both"/>
        <w:rPr>
          <w:rFonts w:ascii="Times New Roman" w:hAnsi="Times New Roman" w:cs="Times New Roman"/>
          <w:sz w:val="24"/>
          <w:szCs w:val="24"/>
        </w:rPr>
      </w:pPr>
    </w:p>
    <w:p w14:paraId="73AACBFB" w14:textId="77777777" w:rsidR="00DF2B94" w:rsidRPr="0070741F" w:rsidRDefault="00DF2B94" w:rsidP="00DF75E4">
      <w:pPr>
        <w:ind w:left="-851" w:right="141"/>
        <w:jc w:val="both"/>
        <w:rPr>
          <w:rFonts w:ascii="Times New Roman" w:hAnsi="Times New Roman" w:cs="Times New Roman"/>
          <w:sz w:val="24"/>
          <w:szCs w:val="24"/>
        </w:rPr>
      </w:pPr>
      <w:r w:rsidRPr="0070741F">
        <w:rPr>
          <w:rFonts w:ascii="Times New Roman" w:hAnsi="Times New Roman" w:cs="Times New Roman"/>
          <w:bCs/>
          <w:sz w:val="24"/>
          <w:szCs w:val="24"/>
        </w:rPr>
        <w:fldChar w:fldCharType="begin"/>
      </w:r>
      <w:r w:rsidRPr="0070741F">
        <w:rPr>
          <w:rFonts w:ascii="Times New Roman" w:hAnsi="Times New Roman" w:cs="Times New Roman"/>
          <w:bCs/>
          <w:sz w:val="24"/>
          <w:szCs w:val="24"/>
        </w:rPr>
        <w:instrText xml:space="preserve"> SEQ NA1 \* alphabetic \* MERGEFORMAT </w:instrText>
      </w:r>
      <w:r w:rsidRPr="0070741F">
        <w:rPr>
          <w:rFonts w:ascii="Times New Roman" w:hAnsi="Times New Roman" w:cs="Times New Roman"/>
          <w:bCs/>
          <w:sz w:val="24"/>
          <w:szCs w:val="24"/>
        </w:rPr>
        <w:fldChar w:fldCharType="separate"/>
      </w:r>
      <w:r w:rsidR="001D4427">
        <w:rPr>
          <w:rFonts w:ascii="Times New Roman" w:hAnsi="Times New Roman" w:cs="Times New Roman"/>
          <w:bCs/>
          <w:noProof/>
          <w:sz w:val="24"/>
          <w:szCs w:val="24"/>
        </w:rPr>
        <w:t>a</w:t>
      </w:r>
      <w:r w:rsidRPr="0070741F">
        <w:rPr>
          <w:rFonts w:ascii="Times New Roman" w:hAnsi="Times New Roman" w:cs="Times New Roman"/>
          <w:bCs/>
          <w:sz w:val="24"/>
          <w:szCs w:val="24"/>
        </w:rPr>
        <w:fldChar w:fldCharType="end"/>
      </w:r>
      <w:r w:rsidRPr="0070741F">
        <w:rPr>
          <w:rFonts w:ascii="Times New Roman" w:hAnsi="Times New Roman" w:cs="Times New Roman"/>
          <w:bCs/>
          <w:sz w:val="24"/>
          <w:szCs w:val="24"/>
        </w:rPr>
        <w:t>.3)</w:t>
      </w:r>
      <w:r w:rsidRPr="0070741F">
        <w:rPr>
          <w:rFonts w:ascii="Times New Roman" w:hAnsi="Times New Roman" w:cs="Times New Roman"/>
          <w:sz w:val="24"/>
          <w:szCs w:val="24"/>
        </w:rPr>
        <w:t xml:space="preserve"> SG – Solvência Geral;</w:t>
      </w:r>
    </w:p>
    <w:p w14:paraId="7A604CB9" w14:textId="77777777" w:rsidR="00DF2B94" w:rsidRPr="0070741F" w:rsidRDefault="00DF2B94" w:rsidP="00DF75E4">
      <w:pPr>
        <w:ind w:left="-851" w:right="141"/>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Solvência Geral=</m:t>
          </m:r>
          <m:box>
            <m:boxPr>
              <m:ctrlPr>
                <w:rPr>
                  <w:rFonts w:ascii="Cambria Math" w:hAnsi="Cambria Math" w:cs="Times New Roman"/>
                  <w:sz w:val="24"/>
                  <w:szCs w:val="24"/>
                </w:rPr>
              </m:ctrlPr>
            </m:boxPr>
            <m:e>
              <m:argPr>
                <m:argSz m:val="-1"/>
              </m:argPr>
              <m:f>
                <m:fPr>
                  <m:ctrlPr>
                    <w:rPr>
                      <w:rFonts w:ascii="Cambria Math" w:hAnsi="Cambria Math" w:cs="Times New Roman"/>
                      <w:sz w:val="24"/>
                      <w:szCs w:val="24"/>
                    </w:rPr>
                  </m:ctrlPr>
                </m:fPr>
                <m:num>
                  <m:r>
                    <w:rPr>
                      <w:rFonts w:ascii="Cambria Math" w:hAnsi="Cambria Math" w:cs="Times New Roman"/>
                      <w:sz w:val="24"/>
                      <w:szCs w:val="24"/>
                    </w:rPr>
                    <m:t>Ativo Total</m:t>
                  </m:r>
                </m:num>
                <m:den>
                  <m:r>
                    <w:rPr>
                      <w:rFonts w:ascii="Cambria Math" w:hAnsi="Cambria Math" w:cs="Times New Roman"/>
                      <w:sz w:val="24"/>
                      <w:szCs w:val="24"/>
                    </w:rPr>
                    <m:t>Passivo Circulante+Passivo Não Circul</m:t>
                  </m:r>
                  <m:r>
                    <w:rPr>
                      <w:rFonts w:ascii="Cambria Math" w:hAnsi="Cambria Math" w:cs="Times New Roman"/>
                      <w:sz w:val="24"/>
                      <w:szCs w:val="24"/>
                    </w:rPr>
                    <m:t>ante</m:t>
                  </m:r>
                </m:den>
              </m:f>
            </m:e>
          </m:box>
        </m:oMath>
      </m:oMathPara>
    </w:p>
    <w:p w14:paraId="5B6C4ED0" w14:textId="77777777" w:rsidR="00DF2B94" w:rsidRPr="0070741F" w:rsidRDefault="00DF2B94" w:rsidP="00DF75E4">
      <w:pPr>
        <w:ind w:left="-851" w:right="141"/>
        <w:jc w:val="both"/>
        <w:rPr>
          <w:rFonts w:ascii="Times New Roman" w:hAnsi="Times New Roman" w:cs="Times New Roman"/>
          <w:sz w:val="24"/>
          <w:szCs w:val="24"/>
        </w:rPr>
      </w:pPr>
    </w:p>
    <w:p w14:paraId="65187A45" w14:textId="77777777" w:rsidR="00DF2B94" w:rsidRPr="00A61C3C" w:rsidRDefault="00DF2B94" w:rsidP="00DF75E4">
      <w:pPr>
        <w:ind w:left="-851"/>
        <w:jc w:val="both"/>
        <w:rPr>
          <w:rFonts w:ascii="Times New Roman" w:hAnsi="Times New Roman" w:cs="Times New Roman"/>
          <w:sz w:val="24"/>
          <w:szCs w:val="24"/>
        </w:rPr>
      </w:pPr>
      <w:r w:rsidRPr="00A61C3C">
        <w:rPr>
          <w:rFonts w:ascii="Times New Roman" w:hAnsi="Times New Roman" w:cs="Times New Roman"/>
          <w:bCs/>
          <w:sz w:val="24"/>
          <w:szCs w:val="24"/>
        </w:rPr>
        <w:lastRenderedPageBreak/>
        <w:t>d)</w:t>
      </w:r>
      <w:r w:rsidRPr="00A61C3C">
        <w:rPr>
          <w:rFonts w:ascii="Times New Roman" w:hAnsi="Times New Roman" w:cs="Times New Roman"/>
          <w:sz w:val="24"/>
          <w:szCs w:val="24"/>
        </w:rPr>
        <w:t xml:space="preserve"> a empresa deverá apresentar comprovação de patrimônio líquido não inferior a 10% (dez por cento) do valor estimado da contratação, quando qualquer, ou todos, os índices de Liquidez Geral, de Liquidez Corrente e de Solvência Geral, forem iguais ou inferiores a 1.</w:t>
      </w:r>
    </w:p>
    <w:p w14:paraId="5F9AC6B2" w14:textId="41A641E9" w:rsidR="00DF2B94" w:rsidRPr="00A61C3C" w:rsidRDefault="00DF2B94" w:rsidP="00DF75E4">
      <w:pPr>
        <w:snapToGrid w:val="0"/>
        <w:spacing w:before="120" w:after="120"/>
        <w:ind w:left="-851" w:right="-568"/>
        <w:jc w:val="both"/>
        <w:rPr>
          <w:rFonts w:ascii="Times New Roman" w:hAnsi="Times New Roman" w:cs="Times New Roman"/>
          <w:b/>
          <w:bCs/>
          <w:sz w:val="24"/>
          <w:szCs w:val="24"/>
        </w:rPr>
      </w:pPr>
      <w:r w:rsidRPr="00A61C3C">
        <w:rPr>
          <w:rFonts w:ascii="Times New Roman" w:hAnsi="Times New Roman" w:cs="Times New Roman"/>
          <w:b/>
          <w:bCs/>
          <w:sz w:val="24"/>
          <w:szCs w:val="24"/>
        </w:rPr>
        <w:t>QUALIFICAÇÃO TÉCNICA:</w:t>
      </w:r>
    </w:p>
    <w:p w14:paraId="4FC5903A" w14:textId="77777777" w:rsidR="00DF2B94" w:rsidRPr="00A61C3C" w:rsidRDefault="00DF2B94" w:rsidP="00DF75E4">
      <w:pPr>
        <w:spacing w:before="120" w:after="120"/>
        <w:ind w:left="-851"/>
        <w:jc w:val="both"/>
        <w:rPr>
          <w:rFonts w:ascii="Times New Roman" w:hAnsi="Times New Roman" w:cs="Times New Roman"/>
          <w:iCs/>
          <w:sz w:val="24"/>
          <w:szCs w:val="24"/>
        </w:rPr>
      </w:pPr>
      <w:r w:rsidRPr="00A61C3C">
        <w:rPr>
          <w:rFonts w:ascii="Times New Roman" w:hAnsi="Times New Roman" w:cs="Times New Roman"/>
          <w:bCs/>
          <w:sz w:val="24"/>
          <w:szCs w:val="24"/>
        </w:rPr>
        <w:t xml:space="preserve">I – </w:t>
      </w:r>
      <w:r w:rsidRPr="00A61C3C">
        <w:rPr>
          <w:rFonts w:ascii="Times New Roman" w:hAnsi="Times New Roman" w:cs="Times New Roman"/>
          <w:sz w:val="24"/>
          <w:szCs w:val="24"/>
        </w:rPr>
        <w:t xml:space="preserve">Apresentação de no mínimo 01 (um) </w:t>
      </w:r>
      <w:r w:rsidRPr="00A61C3C">
        <w:rPr>
          <w:rFonts w:ascii="Times New Roman" w:hAnsi="Times New Roman" w:cs="Times New Roman"/>
          <w:b/>
          <w:bCs/>
          <w:sz w:val="24"/>
          <w:szCs w:val="24"/>
        </w:rPr>
        <w:t>Atestado de Capacidade Técnica</w:t>
      </w:r>
      <w:r w:rsidRPr="00A61C3C">
        <w:rPr>
          <w:rFonts w:ascii="Times New Roman" w:hAnsi="Times New Roman" w:cs="Times New Roman"/>
          <w:sz w:val="24"/>
          <w:szCs w:val="24"/>
        </w:rPr>
        <w:t xml:space="preserve"> de serviços executados, obrigatoriamente pertinente e compatível com o objeto desta licitação, expedida por entidade pública ou privada, usuária do serviço em questão, comprovando a plena satisfação de sua execução. Somente serão considerados válidos os atestados com timbre da entidade expedidora e com identificação do nome completo do emitente. O atestado deverá ser datado e assinado por pessoa física identificada pelo nome e cargo exercido na entidade, estando às informações sujeitas à conferência pelo(a) Pregoeiro(a) ou quem este indicar. Bem como as demais informações:</w:t>
      </w:r>
    </w:p>
    <w:p w14:paraId="693ADAAF" w14:textId="77777777" w:rsidR="00DF2B94" w:rsidRPr="00A61C3C" w:rsidRDefault="00DF2B94" w:rsidP="00DF75E4">
      <w:pPr>
        <w:pStyle w:val="PargrafodaLista"/>
        <w:spacing w:before="120" w:after="12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a) nome, CNPJ e endereço completo da pessoa jurídica tomadora dos serviços e emitente do atestado; </w:t>
      </w:r>
    </w:p>
    <w:p w14:paraId="11E44EB5" w14:textId="77777777" w:rsidR="00DF2B94" w:rsidRPr="00A61C3C" w:rsidRDefault="00DF2B94" w:rsidP="00DF75E4">
      <w:pPr>
        <w:pStyle w:val="PargrafodaLista"/>
        <w:spacing w:before="120" w:after="12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b) nome e CNPJ da empresa que executou o serviço; </w:t>
      </w:r>
    </w:p>
    <w:p w14:paraId="7EAC3524" w14:textId="77777777" w:rsidR="00DF2B94" w:rsidRPr="00A61C3C" w:rsidRDefault="00DF2B94" w:rsidP="00DF75E4">
      <w:pPr>
        <w:pStyle w:val="PargrafodaLista"/>
        <w:spacing w:before="120" w:after="12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c) descrição dos objetos; </w:t>
      </w:r>
    </w:p>
    <w:p w14:paraId="2F7F998B" w14:textId="77777777" w:rsidR="00DF2B94" w:rsidRPr="00A61C3C" w:rsidRDefault="00DF2B94" w:rsidP="00DF75E4">
      <w:pPr>
        <w:pStyle w:val="PargrafodaLista"/>
        <w:spacing w:before="120" w:after="12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d) período de execução; </w:t>
      </w:r>
    </w:p>
    <w:p w14:paraId="4D323FE3" w14:textId="77777777" w:rsidR="00DF2B94" w:rsidRPr="00A61C3C" w:rsidRDefault="00DF2B94" w:rsidP="00DF75E4">
      <w:pPr>
        <w:pStyle w:val="PargrafodaLista"/>
        <w:spacing w:before="120" w:after="12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e) local e data da emissão do atestado; </w:t>
      </w:r>
    </w:p>
    <w:p w14:paraId="1BC9D1DE" w14:textId="77777777" w:rsidR="00DF2B94" w:rsidRPr="00A61C3C" w:rsidRDefault="00DF2B94" w:rsidP="00DF75E4">
      <w:pPr>
        <w:spacing w:before="120" w:after="120"/>
        <w:ind w:left="-851"/>
        <w:jc w:val="both"/>
        <w:rPr>
          <w:rFonts w:ascii="Times New Roman" w:hAnsi="Times New Roman" w:cs="Times New Roman"/>
          <w:sz w:val="24"/>
          <w:szCs w:val="24"/>
        </w:rPr>
      </w:pPr>
      <w:r w:rsidRPr="00A61C3C">
        <w:rPr>
          <w:rFonts w:ascii="Times New Roman" w:hAnsi="Times New Roman" w:cs="Times New Roman"/>
          <w:sz w:val="24"/>
          <w:szCs w:val="24"/>
        </w:rPr>
        <w:t>I.I - No atestado de capacidade técnica deverá estar descrito expressamente os itens cuja execução ou entrega foram realizadas, sendo estes compatíveis com o Termo de Referência deste edital, conforme o caso.</w:t>
      </w:r>
    </w:p>
    <w:p w14:paraId="0CEF52F5" w14:textId="223B6036" w:rsidR="00DF2B94" w:rsidRPr="00A61C3C" w:rsidRDefault="00DF2B94" w:rsidP="00DF75E4">
      <w:pPr>
        <w:pStyle w:val="textocitao"/>
        <w:spacing w:before="0" w:after="0"/>
        <w:ind w:left="-851"/>
        <w:rPr>
          <w:b/>
          <w:bCs/>
          <w:sz w:val="24"/>
          <w:szCs w:val="24"/>
        </w:rPr>
      </w:pPr>
      <w:r w:rsidRPr="00A61C3C">
        <w:rPr>
          <w:b/>
          <w:bCs/>
          <w:sz w:val="24"/>
          <w:szCs w:val="24"/>
        </w:rPr>
        <w:t>DECLARAÇÕES EXIGIDAS:</w:t>
      </w:r>
    </w:p>
    <w:p w14:paraId="544E2EEF" w14:textId="77777777" w:rsidR="00DF2B94" w:rsidRPr="00A61C3C" w:rsidRDefault="00DF2B94" w:rsidP="00DF75E4">
      <w:pPr>
        <w:pStyle w:val="textocitao"/>
        <w:spacing w:before="0" w:after="0"/>
        <w:ind w:left="-851"/>
        <w:rPr>
          <w:sz w:val="24"/>
          <w:szCs w:val="24"/>
        </w:rPr>
      </w:pPr>
      <w:r w:rsidRPr="00A61C3C">
        <w:rPr>
          <w:bCs/>
          <w:sz w:val="24"/>
          <w:szCs w:val="24"/>
        </w:rPr>
        <w:t>a)</w:t>
      </w:r>
      <w:r w:rsidRPr="00A61C3C">
        <w:rPr>
          <w:sz w:val="24"/>
          <w:szCs w:val="24"/>
        </w:rPr>
        <w:t xml:space="preserve"> declaração de cumprimento ao disposto no art. 7º, inciso XXXIII, da Constituição Federal/1988, e art. 68, inciso VI, da Lei n. 14.133/2021;</w:t>
      </w:r>
    </w:p>
    <w:p w14:paraId="566B6DED" w14:textId="77777777" w:rsidR="00DF2B94" w:rsidRPr="00A61C3C" w:rsidRDefault="00DF2B94" w:rsidP="00DF75E4">
      <w:pPr>
        <w:pStyle w:val="textocitao"/>
        <w:spacing w:before="0" w:after="0"/>
        <w:ind w:left="-851"/>
        <w:rPr>
          <w:sz w:val="24"/>
          <w:szCs w:val="24"/>
        </w:rPr>
      </w:pPr>
    </w:p>
    <w:p w14:paraId="7264F489" w14:textId="77777777" w:rsidR="00DF2B94" w:rsidRPr="00A61C3C" w:rsidRDefault="00DF2B94" w:rsidP="00DF75E4">
      <w:pPr>
        <w:pStyle w:val="textocitao"/>
        <w:spacing w:before="0" w:after="0"/>
        <w:ind w:left="-851"/>
        <w:rPr>
          <w:bCs/>
          <w:sz w:val="24"/>
          <w:szCs w:val="24"/>
        </w:rPr>
      </w:pPr>
      <w:r w:rsidRPr="00A61C3C">
        <w:rPr>
          <w:bCs/>
          <w:sz w:val="24"/>
          <w:szCs w:val="24"/>
        </w:rPr>
        <w:t>b) declaração de cumprimento das exigências de reserva de cargos para pessoa com deficiência e para reabilitado da Previdência Social, previstas em lei e em outras normas específicas, nos termos inciso IV do art. 63 da Lei n. 14.133/2021;</w:t>
      </w:r>
    </w:p>
    <w:p w14:paraId="26062B00" w14:textId="77777777" w:rsidR="00DF2B94" w:rsidRPr="00A61C3C" w:rsidRDefault="00DF2B94" w:rsidP="00DF75E4">
      <w:pPr>
        <w:pStyle w:val="textocitao"/>
        <w:spacing w:before="0" w:after="0"/>
        <w:ind w:left="-851"/>
        <w:rPr>
          <w:bCs/>
          <w:sz w:val="24"/>
          <w:szCs w:val="24"/>
        </w:rPr>
      </w:pPr>
    </w:p>
    <w:p w14:paraId="55AC62F5" w14:textId="77777777" w:rsidR="00DF2B94" w:rsidRPr="00A61C3C" w:rsidRDefault="00DF2B94" w:rsidP="00DF75E4">
      <w:pPr>
        <w:pStyle w:val="textocitao"/>
        <w:spacing w:before="0" w:after="0"/>
        <w:ind w:left="-851"/>
        <w:rPr>
          <w:bCs/>
          <w:sz w:val="24"/>
          <w:szCs w:val="24"/>
        </w:rPr>
      </w:pPr>
      <w:r w:rsidRPr="00A61C3C">
        <w:rPr>
          <w:bCs/>
          <w:sz w:val="24"/>
          <w:szCs w:val="24"/>
        </w:rPr>
        <w:t>c) declaração de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§1º do art. 63 da Lei n. 14.333/2021;</w:t>
      </w:r>
    </w:p>
    <w:p w14:paraId="515D478A" w14:textId="77777777" w:rsidR="00DF2B94" w:rsidRPr="00A61C3C" w:rsidRDefault="00DF2B94" w:rsidP="00DF75E4">
      <w:pPr>
        <w:widowControl/>
        <w:autoSpaceDE/>
        <w:autoSpaceDN/>
        <w:snapToGrid w:val="0"/>
        <w:spacing w:before="120" w:after="120"/>
        <w:ind w:left="-851" w:right="-568"/>
        <w:contextualSpacing/>
        <w:jc w:val="both"/>
        <w:rPr>
          <w:rFonts w:ascii="Times New Roman" w:hAnsi="Times New Roman" w:cs="Times New Roman"/>
          <w:bCs/>
          <w:sz w:val="24"/>
          <w:szCs w:val="24"/>
        </w:rPr>
      </w:pPr>
    </w:p>
    <w:p w14:paraId="028E609D" w14:textId="5AE6C5EA" w:rsidR="00DF2B94" w:rsidRPr="00A61C3C" w:rsidRDefault="00DF2B94" w:rsidP="00DF75E4">
      <w:pPr>
        <w:ind w:left="-851"/>
        <w:jc w:val="both"/>
        <w:rPr>
          <w:rFonts w:ascii="Times New Roman" w:hAnsi="Times New Roman" w:cs="Times New Roman"/>
          <w:sz w:val="24"/>
          <w:szCs w:val="24"/>
        </w:rPr>
      </w:pPr>
      <w:r w:rsidRPr="00A61C3C">
        <w:rPr>
          <w:rFonts w:ascii="Times New Roman" w:hAnsi="Times New Roman" w:cs="Times New Roman"/>
          <w:sz w:val="24"/>
          <w:szCs w:val="24"/>
        </w:rPr>
        <w:t>O descumprimento das exigências contidas nesta cláusula determinará a inabilitação da licitante.</w:t>
      </w:r>
    </w:p>
    <w:p w14:paraId="15ABCF7C" w14:textId="62439B17" w:rsidR="00DF2B94" w:rsidRPr="00A61C3C" w:rsidRDefault="00DF2B94" w:rsidP="00DF75E4">
      <w:pPr>
        <w:pStyle w:val="Nivel2"/>
        <w:numPr>
          <w:ilvl w:val="0"/>
          <w:numId w:val="0"/>
        </w:numPr>
        <w:spacing w:before="0" w:after="0" w:line="240" w:lineRule="auto"/>
        <w:ind w:left="-851"/>
        <w:rPr>
          <w:rFonts w:ascii="Times New Roman" w:hAnsi="Times New Roman"/>
          <w:i/>
          <w:iCs/>
          <w:sz w:val="24"/>
          <w:szCs w:val="24"/>
        </w:rPr>
      </w:pPr>
      <w:r w:rsidRPr="00A61C3C">
        <w:rPr>
          <w:rFonts w:ascii="Times New Roman" w:hAnsi="Times New Roman"/>
          <w:bCs/>
          <w:sz w:val="24"/>
          <w:szCs w:val="24"/>
        </w:rPr>
        <w:t xml:space="preserve">As ME/EPP deverão apresentar toda a documentação arrolada nesta cláusula, ainda que apresentem alguma restrição. </w:t>
      </w:r>
    </w:p>
    <w:p w14:paraId="7B437E5E" w14:textId="77777777" w:rsidR="00DF2B94" w:rsidRPr="00A61C3C" w:rsidRDefault="00DF2B94" w:rsidP="00DF75E4">
      <w:pPr>
        <w:tabs>
          <w:tab w:val="left" w:pos="0"/>
        </w:tabs>
        <w:ind w:left="-851"/>
        <w:jc w:val="both"/>
        <w:rPr>
          <w:rFonts w:ascii="Times New Roman" w:hAnsi="Times New Roman" w:cs="Times New Roman"/>
          <w:sz w:val="24"/>
          <w:szCs w:val="24"/>
        </w:rPr>
      </w:pPr>
    </w:p>
    <w:p w14:paraId="6753D06F" w14:textId="19D9F4E3" w:rsidR="00DF2B94" w:rsidRPr="00A61C3C" w:rsidRDefault="00BA2F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 xml:space="preserve">8. </w:t>
      </w:r>
      <w:r w:rsidR="00DF2B94" w:rsidRPr="00A61C3C">
        <w:rPr>
          <w:rFonts w:ascii="Times New Roman" w:hAnsi="Times New Roman" w:cs="Times New Roman"/>
          <w:b/>
          <w:sz w:val="24"/>
          <w:szCs w:val="24"/>
        </w:rPr>
        <w:t>CLASSIFICAÇÃO DOS SERVIÇOS</w:t>
      </w:r>
    </w:p>
    <w:p w14:paraId="15702EEF" w14:textId="77777777" w:rsidR="00DF2B94" w:rsidRPr="00A61C3C" w:rsidRDefault="00DF2B94" w:rsidP="00DF75E4">
      <w:pPr>
        <w:tabs>
          <w:tab w:val="left" w:pos="0"/>
        </w:tabs>
        <w:ind w:left="-851"/>
        <w:jc w:val="both"/>
        <w:rPr>
          <w:rFonts w:ascii="Times New Roman" w:hAnsi="Times New Roman" w:cs="Times New Roman"/>
          <w:sz w:val="24"/>
          <w:szCs w:val="24"/>
        </w:rPr>
      </w:pPr>
    </w:p>
    <w:p w14:paraId="0BC53CED" w14:textId="36CBDAF3"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natureza do objeto a ser adquirido enquadra-se na classificação de serviços comuns, nos termos do Inciso XIII, do art. 6ª da Lei nº 14.133/2021</w:t>
      </w:r>
      <w:r w:rsidR="006A1F7E">
        <w:rPr>
          <w:rFonts w:ascii="Times New Roman" w:hAnsi="Times New Roman" w:cs="Times New Roman"/>
          <w:sz w:val="24"/>
          <w:szCs w:val="24"/>
        </w:rPr>
        <w:t xml:space="preserve"> e Decreto</w:t>
      </w:r>
      <w:r w:rsidR="00676087">
        <w:rPr>
          <w:rFonts w:ascii="Times New Roman" w:hAnsi="Times New Roman" w:cs="Times New Roman"/>
          <w:sz w:val="24"/>
          <w:szCs w:val="24"/>
        </w:rPr>
        <w:t xml:space="preserve"> Municipal</w:t>
      </w:r>
      <w:r w:rsidR="006A1F7E">
        <w:rPr>
          <w:rFonts w:ascii="Times New Roman" w:hAnsi="Times New Roman" w:cs="Times New Roman"/>
          <w:sz w:val="24"/>
          <w:szCs w:val="24"/>
        </w:rPr>
        <w:t xml:space="preserve"> nº 003/2024</w:t>
      </w:r>
      <w:r w:rsidRPr="00A61C3C">
        <w:rPr>
          <w:rFonts w:ascii="Times New Roman" w:hAnsi="Times New Roman" w:cs="Times New Roman"/>
          <w:sz w:val="24"/>
          <w:szCs w:val="24"/>
        </w:rPr>
        <w:t xml:space="preserve">. </w:t>
      </w:r>
    </w:p>
    <w:p w14:paraId="28BF091F" w14:textId="77777777" w:rsidR="00DF2B94" w:rsidRPr="00A61C3C" w:rsidRDefault="00DF2B94" w:rsidP="00DF75E4">
      <w:pPr>
        <w:tabs>
          <w:tab w:val="left" w:pos="0"/>
        </w:tabs>
        <w:ind w:left="-851"/>
        <w:jc w:val="both"/>
        <w:rPr>
          <w:rFonts w:ascii="Times New Roman" w:hAnsi="Times New Roman" w:cs="Times New Roman"/>
          <w:sz w:val="24"/>
          <w:szCs w:val="24"/>
        </w:rPr>
      </w:pPr>
    </w:p>
    <w:p w14:paraId="43CDA681" w14:textId="2EB9FA24" w:rsidR="00DF2B94" w:rsidRPr="00A61C3C" w:rsidRDefault="00BA2F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9</w:t>
      </w:r>
      <w:r w:rsidR="00DF2B94" w:rsidRPr="00A61C3C">
        <w:rPr>
          <w:rFonts w:ascii="Times New Roman" w:hAnsi="Times New Roman" w:cs="Times New Roman"/>
          <w:b/>
          <w:sz w:val="24"/>
          <w:szCs w:val="24"/>
        </w:rPr>
        <w:t>. DO RECEBIMENTO</w:t>
      </w:r>
    </w:p>
    <w:p w14:paraId="43797E33" w14:textId="77777777" w:rsidR="00DF2B94" w:rsidRPr="00A61C3C" w:rsidRDefault="00DF2B94" w:rsidP="00DF75E4">
      <w:pPr>
        <w:tabs>
          <w:tab w:val="left" w:pos="0"/>
        </w:tabs>
        <w:ind w:left="-851"/>
        <w:jc w:val="both"/>
        <w:rPr>
          <w:rFonts w:ascii="Times New Roman" w:hAnsi="Times New Roman" w:cs="Times New Roman"/>
          <w:sz w:val="24"/>
          <w:szCs w:val="24"/>
        </w:rPr>
      </w:pPr>
    </w:p>
    <w:p w14:paraId="26EB547A" w14:textId="159B3226" w:rsidR="00DF2B94" w:rsidRPr="00A61C3C" w:rsidRDefault="00BA2FE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b/>
      </w:r>
      <w:r w:rsidR="005901A2">
        <w:rPr>
          <w:rFonts w:ascii="Times New Roman" w:hAnsi="Times New Roman" w:cs="Times New Roman"/>
          <w:sz w:val="24"/>
          <w:szCs w:val="24"/>
        </w:rPr>
        <w:t>O prazo da execução</w:t>
      </w:r>
      <w:r w:rsidR="00DF2B94" w:rsidRPr="00A61C3C">
        <w:rPr>
          <w:rFonts w:ascii="Times New Roman" w:hAnsi="Times New Roman" w:cs="Times New Roman"/>
          <w:sz w:val="24"/>
          <w:szCs w:val="24"/>
        </w:rPr>
        <w:t xml:space="preserve"> dos serviços será de acordo com o cronograma da Secretaria Municipal de </w:t>
      </w:r>
      <w:r w:rsidR="000257BA">
        <w:rPr>
          <w:rFonts w:ascii="Times New Roman" w:hAnsi="Times New Roman" w:cs="Times New Roman"/>
          <w:sz w:val="24"/>
          <w:szCs w:val="24"/>
        </w:rPr>
        <w:lastRenderedPageBreak/>
        <w:t>Administração.</w:t>
      </w:r>
    </w:p>
    <w:p w14:paraId="2D14A004" w14:textId="77777777" w:rsidR="00DF2B94" w:rsidRPr="00A61C3C" w:rsidRDefault="00DF2B94" w:rsidP="00DF75E4">
      <w:pPr>
        <w:tabs>
          <w:tab w:val="left" w:pos="0"/>
        </w:tabs>
        <w:ind w:left="-851"/>
        <w:jc w:val="both"/>
        <w:rPr>
          <w:rFonts w:ascii="Times New Roman" w:hAnsi="Times New Roman" w:cs="Times New Roman"/>
          <w:sz w:val="24"/>
          <w:szCs w:val="24"/>
        </w:rPr>
      </w:pPr>
    </w:p>
    <w:p w14:paraId="0B4B8F2D" w14:textId="2B3FF84E"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10</w:t>
      </w:r>
      <w:r w:rsidR="00DF2B94" w:rsidRPr="00A61C3C">
        <w:rPr>
          <w:rFonts w:ascii="Times New Roman" w:hAnsi="Times New Roman" w:cs="Times New Roman"/>
          <w:b/>
          <w:sz w:val="24"/>
          <w:szCs w:val="24"/>
        </w:rPr>
        <w:t>. PRAZO PARA CONTRATAÇÃO</w:t>
      </w:r>
    </w:p>
    <w:p w14:paraId="6CC05D07" w14:textId="77777777" w:rsidR="00DF2B94" w:rsidRPr="00A61C3C" w:rsidRDefault="00DF2B94" w:rsidP="00DF75E4">
      <w:pPr>
        <w:tabs>
          <w:tab w:val="left" w:pos="0"/>
        </w:tabs>
        <w:ind w:left="-851"/>
        <w:jc w:val="both"/>
        <w:rPr>
          <w:rFonts w:ascii="Times New Roman" w:hAnsi="Times New Roman" w:cs="Times New Roman"/>
          <w:sz w:val="24"/>
          <w:szCs w:val="24"/>
        </w:rPr>
      </w:pPr>
    </w:p>
    <w:p w14:paraId="2ABDD1C7" w14:textId="7DDF866F"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O prazo de vigência iniciará na data da assinatura do contrato e </w:t>
      </w:r>
      <w:r w:rsidR="00EE0858">
        <w:rPr>
          <w:rFonts w:ascii="Times New Roman" w:hAnsi="Times New Roman" w:cs="Times New Roman"/>
          <w:sz w:val="24"/>
          <w:szCs w:val="24"/>
        </w:rPr>
        <w:t xml:space="preserve">vigorará </w:t>
      </w:r>
      <w:r w:rsidR="00676087">
        <w:rPr>
          <w:rFonts w:ascii="Times New Roman" w:hAnsi="Times New Roman" w:cs="Times New Roman"/>
          <w:sz w:val="24"/>
          <w:szCs w:val="24"/>
        </w:rPr>
        <w:t xml:space="preserve">ate a finalização </w:t>
      </w:r>
      <w:r w:rsidR="005901A2">
        <w:rPr>
          <w:rFonts w:ascii="Times New Roman" w:hAnsi="Times New Roman" w:cs="Times New Roman"/>
          <w:sz w:val="24"/>
          <w:szCs w:val="24"/>
        </w:rPr>
        <w:t>e/</w:t>
      </w:r>
      <w:r w:rsidR="00676087">
        <w:rPr>
          <w:rFonts w:ascii="Times New Roman" w:hAnsi="Times New Roman" w:cs="Times New Roman"/>
          <w:sz w:val="24"/>
          <w:szCs w:val="24"/>
        </w:rPr>
        <w:t>ou entrega dos serviços</w:t>
      </w:r>
      <w:r w:rsidRPr="00A61C3C">
        <w:rPr>
          <w:rFonts w:ascii="Times New Roman" w:hAnsi="Times New Roman" w:cs="Times New Roman"/>
          <w:sz w:val="24"/>
          <w:szCs w:val="24"/>
        </w:rPr>
        <w:t xml:space="preserve"> e poderá ser prorrogado, a critério da Administração, desde que comprovado o preço vantajoso.</w:t>
      </w:r>
    </w:p>
    <w:p w14:paraId="4F257910" w14:textId="77777777" w:rsidR="00DF2B94" w:rsidRPr="00A61C3C" w:rsidRDefault="00DF2B94" w:rsidP="00DF75E4">
      <w:pPr>
        <w:tabs>
          <w:tab w:val="left" w:pos="0"/>
        </w:tabs>
        <w:ind w:left="-851"/>
        <w:jc w:val="both"/>
        <w:rPr>
          <w:rFonts w:ascii="Times New Roman" w:hAnsi="Times New Roman" w:cs="Times New Roman"/>
          <w:sz w:val="24"/>
          <w:szCs w:val="24"/>
        </w:rPr>
      </w:pPr>
    </w:p>
    <w:p w14:paraId="6BA2365F" w14:textId="4B16D4B2"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11</w:t>
      </w:r>
      <w:r w:rsidR="00DF2B94" w:rsidRPr="00A61C3C">
        <w:rPr>
          <w:rFonts w:ascii="Times New Roman" w:hAnsi="Times New Roman" w:cs="Times New Roman"/>
          <w:b/>
          <w:sz w:val="24"/>
          <w:szCs w:val="24"/>
        </w:rPr>
        <w:t>. DO PAGAMENTO</w:t>
      </w:r>
    </w:p>
    <w:p w14:paraId="490CD95D" w14:textId="77777777" w:rsidR="00DF2B94" w:rsidRPr="00A61C3C" w:rsidRDefault="00DF2B94" w:rsidP="00DF75E4">
      <w:pPr>
        <w:tabs>
          <w:tab w:val="left" w:pos="0"/>
        </w:tabs>
        <w:ind w:left="-851"/>
        <w:jc w:val="both"/>
        <w:rPr>
          <w:rFonts w:ascii="Times New Roman" w:hAnsi="Times New Roman" w:cs="Times New Roman"/>
          <w:sz w:val="24"/>
          <w:szCs w:val="24"/>
        </w:rPr>
      </w:pPr>
    </w:p>
    <w:p w14:paraId="0CFBB28F" w14:textId="126448A1"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O CONTRATANTE realizará o pagamento em até 30 (trinta) dias contados da apresentação do documento fiscal correspondente. O pagamento será realizado por meio de ordem bancária, creditada na conta corrente da CONTRATADA.</w:t>
      </w:r>
    </w:p>
    <w:p w14:paraId="2EFDCF66" w14:textId="77777777" w:rsidR="00DF2B94" w:rsidRPr="00A61C3C" w:rsidRDefault="00DF2B94" w:rsidP="00DF75E4">
      <w:pPr>
        <w:tabs>
          <w:tab w:val="left" w:pos="0"/>
        </w:tabs>
        <w:ind w:left="-851"/>
        <w:jc w:val="both"/>
        <w:rPr>
          <w:rFonts w:ascii="Times New Roman" w:hAnsi="Times New Roman" w:cs="Times New Roman"/>
          <w:sz w:val="24"/>
          <w:szCs w:val="24"/>
        </w:rPr>
      </w:pPr>
    </w:p>
    <w:p w14:paraId="5A0A3F6A" w14:textId="2C43149E"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nota fiscal/fatura será emitida pela CONTRATADA após o recebimento definitivo dos bens e em inteira conformidade com as exigências legais, especialmente as de natureza fiscal, acrescida das seguintes informações:</w:t>
      </w:r>
    </w:p>
    <w:p w14:paraId="562FAAA9" w14:textId="77777777" w:rsidR="00DF2B94" w:rsidRPr="00A61C3C" w:rsidRDefault="00DF2B94" w:rsidP="00DF75E4">
      <w:pPr>
        <w:tabs>
          <w:tab w:val="left" w:pos="0"/>
        </w:tabs>
        <w:ind w:left="-851"/>
        <w:jc w:val="both"/>
        <w:rPr>
          <w:rFonts w:ascii="Times New Roman" w:hAnsi="Times New Roman" w:cs="Times New Roman"/>
          <w:sz w:val="24"/>
          <w:szCs w:val="24"/>
        </w:rPr>
      </w:pPr>
    </w:p>
    <w:p w14:paraId="7DB2F779"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a) Indicação do número do CONTRATO; </w:t>
      </w:r>
    </w:p>
    <w:p w14:paraId="55CCD43E"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b) Indicação do objeto do CONTRATO; </w:t>
      </w:r>
    </w:p>
    <w:p w14:paraId="2DF72EF5"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c) Destaque, conforme regulação específica, das retenções incidentes sobre o faturamento, (ISS, INSS, IRRF e outros), se houver; </w:t>
      </w:r>
    </w:p>
    <w:p w14:paraId="7ED13E13"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d) Conta bancária, conforme indicado pela CONTRATADA na nota fiscal. </w:t>
      </w:r>
    </w:p>
    <w:p w14:paraId="3C474D46" w14:textId="77777777" w:rsidR="00DF2B94" w:rsidRPr="00A61C3C" w:rsidRDefault="00DF2B94" w:rsidP="00DF75E4">
      <w:pPr>
        <w:tabs>
          <w:tab w:val="left" w:pos="0"/>
        </w:tabs>
        <w:ind w:left="-851"/>
        <w:jc w:val="both"/>
        <w:rPr>
          <w:rFonts w:ascii="Times New Roman" w:hAnsi="Times New Roman" w:cs="Times New Roman"/>
          <w:sz w:val="24"/>
          <w:szCs w:val="24"/>
        </w:rPr>
      </w:pPr>
    </w:p>
    <w:p w14:paraId="166C3F56" w14:textId="247AB9DB"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Nota Fiscal deverá ser emitida com o Imposto de Renda retido na fonte, conforme tabela de retenção constante no Anexo I da Instrução Normativa da Receita Federal do Brasil nº 1.234 de 2012 e suas alterações posteriores. Cabe à CONTRATADA o destaque deste imposto no corpo das notas fiscais. As pessoas jurídicas amparadas por isenção, não incidência ou alíquota zero devem informar essa condição no documento fiscal, inclusive o enquadramento legal, sob pena de, se não o fizerem, sujeitarem-se à retenção do IR e das contribuições sobre o valor total do documento fiscal, no percentual total correspondente à natureza do bem ou serviço. Havendo erro no documento de cobrança ou outra circunstância que impeça a liquidação da despesa, esta ficará com o pagamento pendente até que a CONTRATADA providencie as medidas saneadoras necessárias, não ocorrendo, neste caso, qualquer ônus à CONTRATANTE.</w:t>
      </w:r>
    </w:p>
    <w:p w14:paraId="51C695F7" w14:textId="77777777" w:rsidR="00DF2B94" w:rsidRPr="00A61C3C" w:rsidRDefault="00DF2B94" w:rsidP="00DF75E4">
      <w:pPr>
        <w:tabs>
          <w:tab w:val="left" w:pos="0"/>
        </w:tabs>
        <w:ind w:left="-851"/>
        <w:jc w:val="both"/>
        <w:rPr>
          <w:rFonts w:ascii="Times New Roman" w:hAnsi="Times New Roman" w:cs="Times New Roman"/>
          <w:sz w:val="24"/>
          <w:szCs w:val="24"/>
        </w:rPr>
      </w:pPr>
    </w:p>
    <w:p w14:paraId="4A7408C2" w14:textId="1338D2D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Deverão ser apresentados pela CONTRATADA, podendo acarretar possível atraso no pagamento na pendência de qualquer uma das situações abaixo especificadas, sem que isso gere direito a alteração de preços ou compensação financeira:</w:t>
      </w:r>
    </w:p>
    <w:p w14:paraId="6080E71F" w14:textId="77777777" w:rsidR="00DF2B94" w:rsidRPr="00A61C3C" w:rsidRDefault="00DF2B94" w:rsidP="00DF75E4">
      <w:pPr>
        <w:tabs>
          <w:tab w:val="left" w:pos="0"/>
        </w:tabs>
        <w:ind w:left="-851"/>
        <w:jc w:val="both"/>
        <w:rPr>
          <w:rFonts w:ascii="Times New Roman" w:hAnsi="Times New Roman" w:cs="Times New Roman"/>
          <w:sz w:val="24"/>
          <w:szCs w:val="24"/>
        </w:rPr>
      </w:pPr>
    </w:p>
    <w:p w14:paraId="4C2F78A3"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a) Apresentação de Certidão Conjunta Negativa de Débitos relativos a Tributos Federais e à Dívida Ativa da União; </w:t>
      </w:r>
    </w:p>
    <w:p w14:paraId="5433E007"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b) Apresentação de Certidão Negativa de Débitos junto aos Governos Estadual e Municipal, inclusive com o Município de São Pedro dos Crentes - MA; </w:t>
      </w:r>
    </w:p>
    <w:p w14:paraId="65264C13"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c) Apresentação de Certificado de Regularidade do FGTS; </w:t>
      </w:r>
    </w:p>
    <w:p w14:paraId="09416573"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d) Certidão Negativa de Débitos Trabalhistas. </w:t>
      </w:r>
    </w:p>
    <w:p w14:paraId="2CDD9983" w14:textId="77777777" w:rsidR="00DF2B94" w:rsidRPr="00A61C3C" w:rsidRDefault="00DF2B94" w:rsidP="00DF75E4">
      <w:pPr>
        <w:tabs>
          <w:tab w:val="left" w:pos="0"/>
        </w:tabs>
        <w:ind w:left="-851"/>
        <w:jc w:val="both"/>
        <w:rPr>
          <w:rFonts w:ascii="Times New Roman" w:hAnsi="Times New Roman" w:cs="Times New Roman"/>
          <w:sz w:val="24"/>
          <w:szCs w:val="24"/>
        </w:rPr>
      </w:pPr>
    </w:p>
    <w:p w14:paraId="4C56FAED" w14:textId="05FD3223"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O CONTRATANTE fará a retenção, com repasse ao Órgão Arrecadador, de qualquer tributo ou contribuição determinada por legislação específica, sendo que a CONTRATANTE se reserva o direito de efetuá-la ou não nos casos em que for facultativo.</w:t>
      </w:r>
    </w:p>
    <w:p w14:paraId="3FE522C0" w14:textId="77777777" w:rsidR="00DF2B94" w:rsidRPr="00A61C3C" w:rsidRDefault="00DF2B94" w:rsidP="00DF75E4">
      <w:pPr>
        <w:tabs>
          <w:tab w:val="left" w:pos="0"/>
        </w:tabs>
        <w:ind w:left="-851"/>
        <w:jc w:val="both"/>
        <w:rPr>
          <w:rFonts w:ascii="Times New Roman" w:hAnsi="Times New Roman" w:cs="Times New Roman"/>
          <w:i/>
          <w:iCs/>
          <w:sz w:val="24"/>
          <w:szCs w:val="24"/>
        </w:rPr>
      </w:pPr>
    </w:p>
    <w:p w14:paraId="5472F29F" w14:textId="77777777" w:rsidR="00DF2B94" w:rsidRPr="00A61C3C" w:rsidRDefault="00DF2B94" w:rsidP="00DF75E4">
      <w:pPr>
        <w:tabs>
          <w:tab w:val="left" w:pos="0"/>
        </w:tabs>
        <w:ind w:left="-851"/>
        <w:jc w:val="both"/>
        <w:rPr>
          <w:rFonts w:ascii="Times New Roman" w:hAnsi="Times New Roman" w:cs="Times New Roman"/>
          <w:sz w:val="24"/>
          <w:szCs w:val="24"/>
        </w:rPr>
      </w:pPr>
    </w:p>
    <w:p w14:paraId="58D2938E" w14:textId="54542B91"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12</w:t>
      </w:r>
      <w:r w:rsidR="00DF2B94" w:rsidRPr="00A61C3C">
        <w:rPr>
          <w:rFonts w:ascii="Times New Roman" w:hAnsi="Times New Roman" w:cs="Times New Roman"/>
          <w:b/>
          <w:sz w:val="24"/>
          <w:szCs w:val="24"/>
        </w:rPr>
        <w:t xml:space="preserve">. </w:t>
      </w:r>
      <w:r w:rsidR="00DF2B94" w:rsidRPr="00A61C3C">
        <w:rPr>
          <w:rFonts w:ascii="Times New Roman" w:hAnsi="Times New Roman" w:cs="Times New Roman"/>
          <w:b/>
          <w:bCs/>
          <w:sz w:val="24"/>
          <w:szCs w:val="24"/>
        </w:rPr>
        <w:t>DAS PENALIDADES E SANÇÕES ADMINISTRATIVAS</w:t>
      </w:r>
    </w:p>
    <w:p w14:paraId="2173879A" w14:textId="77777777" w:rsidR="00DF2B94" w:rsidRPr="00A61C3C" w:rsidRDefault="00DF2B94" w:rsidP="00DF75E4">
      <w:pPr>
        <w:tabs>
          <w:tab w:val="left" w:pos="0"/>
        </w:tabs>
        <w:ind w:left="-851"/>
        <w:jc w:val="both"/>
        <w:rPr>
          <w:rFonts w:ascii="Times New Roman" w:hAnsi="Times New Roman" w:cs="Times New Roman"/>
          <w:sz w:val="24"/>
          <w:szCs w:val="24"/>
        </w:rPr>
      </w:pPr>
    </w:p>
    <w:p w14:paraId="6825F0B1" w14:textId="5D792CC0"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O licitante ou o contratado será responsabilizado administrativamente pelas seguintes infrações: </w:t>
      </w:r>
    </w:p>
    <w:p w14:paraId="128F96A9" w14:textId="77777777" w:rsidR="00DF2B94" w:rsidRPr="00232690" w:rsidRDefault="00DF2B94" w:rsidP="00DF75E4">
      <w:pPr>
        <w:tabs>
          <w:tab w:val="left" w:pos="0"/>
        </w:tabs>
        <w:ind w:left="-851"/>
        <w:jc w:val="both"/>
        <w:rPr>
          <w:rFonts w:ascii="Times New Roman" w:hAnsi="Times New Roman" w:cs="Times New Roman"/>
          <w:color w:val="071C27" w:themeColor="text1"/>
          <w:sz w:val="24"/>
          <w:szCs w:val="24"/>
        </w:rPr>
      </w:pPr>
      <w:r w:rsidRPr="00232690">
        <w:rPr>
          <w:rFonts w:ascii="Times New Roman" w:hAnsi="Times New Roman" w:cs="Times New Roman"/>
          <w:color w:val="071C27" w:themeColor="text1"/>
          <w:sz w:val="24"/>
          <w:szCs w:val="24"/>
        </w:rPr>
        <w:t xml:space="preserve">I - dar causa à inexecução parcial do contrato; </w:t>
      </w:r>
    </w:p>
    <w:p w14:paraId="29939B80" w14:textId="77777777" w:rsidR="00DF2B94" w:rsidRPr="00A61C3C" w:rsidRDefault="00DF2B94" w:rsidP="00DF75E4">
      <w:pPr>
        <w:tabs>
          <w:tab w:val="left" w:pos="0"/>
        </w:tabs>
        <w:ind w:left="-851"/>
        <w:jc w:val="both"/>
        <w:rPr>
          <w:rFonts w:ascii="Times New Roman" w:hAnsi="Times New Roman" w:cs="Times New Roman"/>
          <w:sz w:val="24"/>
          <w:szCs w:val="24"/>
        </w:rPr>
      </w:pPr>
      <w:r w:rsidRPr="00232690">
        <w:rPr>
          <w:rFonts w:ascii="Times New Roman" w:hAnsi="Times New Roman" w:cs="Times New Roman"/>
          <w:color w:val="071C27" w:themeColor="text1"/>
          <w:sz w:val="24"/>
          <w:szCs w:val="24"/>
        </w:rPr>
        <w:t xml:space="preserve">II - dar causa à inexecução parcial do contrato que cause grave dano à Administração, ao funcionamento </w:t>
      </w:r>
      <w:r w:rsidRPr="00A61C3C">
        <w:rPr>
          <w:rFonts w:ascii="Times New Roman" w:hAnsi="Times New Roman" w:cs="Times New Roman"/>
          <w:sz w:val="24"/>
          <w:szCs w:val="24"/>
        </w:rPr>
        <w:t xml:space="preserve">dos serviços públicos ou ao interesse coletivo; </w:t>
      </w:r>
    </w:p>
    <w:p w14:paraId="1EC149A1"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III - dar causa à inexecução total do contrato; </w:t>
      </w:r>
    </w:p>
    <w:p w14:paraId="78326DF1"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IV - deixar de entregar a documentação exigida para o certame; </w:t>
      </w:r>
    </w:p>
    <w:p w14:paraId="41B0A931"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V - não manter a proposta, salvo em decorrência de fato superveniente devidamente justificado; </w:t>
      </w:r>
    </w:p>
    <w:p w14:paraId="31579358"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VI - não celebrar o contrato ou não entregar a documentação exigida para a contratação, quando convocado dentro do prazo de validade de sua proposta; </w:t>
      </w:r>
    </w:p>
    <w:p w14:paraId="07BC68F2"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VII - ensejar o retardamento da execução ou da entrega do objeto da licitação sem motivo justificado; </w:t>
      </w:r>
    </w:p>
    <w:p w14:paraId="6212B473"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VIII - apresentar declaração ou documentação falsa exigida para o certame ou prestar declaração falsa durante a licitação ou a execução do contrato; </w:t>
      </w:r>
    </w:p>
    <w:p w14:paraId="02A183E3"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IX - fraudar a licitação ou praticar ato fraudulento na execução do contrato; </w:t>
      </w:r>
    </w:p>
    <w:p w14:paraId="094D425B"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X - comportar-se de modo inidôneo ou cometer fraude de qualquer natureza; </w:t>
      </w:r>
    </w:p>
    <w:p w14:paraId="73F75AF3"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XI - praticar atos ilícitos com vistas a frustrar os objetivos da licitação; </w:t>
      </w:r>
    </w:p>
    <w:p w14:paraId="73690E75"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XII - praticar ato lesivo previsto no art. 5º da Lei nº 12.846, de 1º de agosto de 2013.</w:t>
      </w:r>
    </w:p>
    <w:p w14:paraId="205C88AE" w14:textId="77777777" w:rsidR="00DF2B94" w:rsidRPr="00A61C3C" w:rsidRDefault="00DF2B94" w:rsidP="00DF75E4">
      <w:pPr>
        <w:tabs>
          <w:tab w:val="left" w:pos="0"/>
        </w:tabs>
        <w:ind w:left="-851"/>
        <w:jc w:val="both"/>
        <w:rPr>
          <w:rFonts w:ascii="Times New Roman" w:hAnsi="Times New Roman" w:cs="Times New Roman"/>
          <w:sz w:val="24"/>
          <w:szCs w:val="24"/>
        </w:rPr>
      </w:pPr>
    </w:p>
    <w:p w14:paraId="18F43D86"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Serão aplicadas ao responsável pelas infrações administrativas as seguintes sanções:</w:t>
      </w:r>
    </w:p>
    <w:p w14:paraId="6CE90E00"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 - advertência; </w:t>
      </w:r>
    </w:p>
    <w:p w14:paraId="43CB0B6A"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II - multa; </w:t>
      </w:r>
    </w:p>
    <w:p w14:paraId="5F81AD42"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III - impedimento de licitar e contratar; </w:t>
      </w:r>
    </w:p>
    <w:p w14:paraId="0CE0AF52"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IV - declaração de inidoneidade para licitar ou contratar. </w:t>
      </w:r>
    </w:p>
    <w:p w14:paraId="22B2974F" w14:textId="77777777" w:rsidR="00DF2B94" w:rsidRPr="00A61C3C" w:rsidRDefault="00DF2B94" w:rsidP="00DF75E4">
      <w:pPr>
        <w:tabs>
          <w:tab w:val="left" w:pos="0"/>
        </w:tabs>
        <w:ind w:left="-851"/>
        <w:jc w:val="both"/>
        <w:rPr>
          <w:rFonts w:ascii="Times New Roman" w:hAnsi="Times New Roman" w:cs="Times New Roman"/>
          <w:sz w:val="24"/>
          <w:szCs w:val="24"/>
        </w:rPr>
      </w:pPr>
    </w:p>
    <w:p w14:paraId="38638638"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1º Na aplicação das sanções serão considerados:</w:t>
      </w:r>
    </w:p>
    <w:p w14:paraId="5D20E7FC"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 </w:t>
      </w:r>
    </w:p>
    <w:p w14:paraId="52709FFD"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 - a natureza e a gravidade da infração cometida; </w:t>
      </w:r>
    </w:p>
    <w:p w14:paraId="45B686E6"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II - as peculiaridades do caso concreto; </w:t>
      </w:r>
    </w:p>
    <w:p w14:paraId="0662052B"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III - as circunstâncias agravantes ou atenuantes; </w:t>
      </w:r>
    </w:p>
    <w:p w14:paraId="796CED67"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IV - os danos que dela provierem para a Administração Pública; </w:t>
      </w:r>
    </w:p>
    <w:p w14:paraId="62DC7DC1"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V - a implantação ou o aperfeiçoamento de programa de integridade, conforme normas e orientações dos órgãos de controle.</w:t>
      </w:r>
    </w:p>
    <w:p w14:paraId="3FD14056" w14:textId="77777777" w:rsidR="00DF2B94" w:rsidRPr="00A61C3C" w:rsidRDefault="00DF2B94" w:rsidP="00DF75E4">
      <w:pPr>
        <w:tabs>
          <w:tab w:val="left" w:pos="0"/>
        </w:tabs>
        <w:ind w:left="-851"/>
        <w:jc w:val="both"/>
        <w:rPr>
          <w:rFonts w:ascii="Times New Roman" w:hAnsi="Times New Roman" w:cs="Times New Roman"/>
          <w:sz w:val="24"/>
          <w:szCs w:val="24"/>
        </w:rPr>
      </w:pPr>
    </w:p>
    <w:p w14:paraId="599DFA4F"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2º A sanção prevista no inciso I, do caput do art. 156, da Lei 14.133/21 será aplicada exclusivamente pela infração administrativa de prevista no inciso I do caput do art. 155 da Lei 14.133/21, quando não se justificar a imposição de penalidade mais grave.</w:t>
      </w:r>
    </w:p>
    <w:p w14:paraId="1C988517" w14:textId="77777777" w:rsidR="00DF2B94" w:rsidRPr="00A61C3C" w:rsidRDefault="00DF2B94" w:rsidP="00DF75E4">
      <w:pPr>
        <w:tabs>
          <w:tab w:val="left" w:pos="0"/>
        </w:tabs>
        <w:ind w:left="-851"/>
        <w:jc w:val="both"/>
        <w:rPr>
          <w:rFonts w:ascii="Times New Roman" w:hAnsi="Times New Roman" w:cs="Times New Roman"/>
          <w:sz w:val="24"/>
          <w:szCs w:val="24"/>
        </w:rPr>
      </w:pPr>
    </w:p>
    <w:p w14:paraId="22367569"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3º A sanção prevista no inciso II, do caput do art. 156, da Lei 14.133/21,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da Lei 14.133/21.</w:t>
      </w:r>
    </w:p>
    <w:p w14:paraId="1E42FD83" w14:textId="77777777" w:rsidR="00DF2B94" w:rsidRPr="00A61C3C" w:rsidRDefault="00DF2B94" w:rsidP="00DF75E4">
      <w:pPr>
        <w:tabs>
          <w:tab w:val="left" w:pos="0"/>
        </w:tabs>
        <w:ind w:left="-851"/>
        <w:jc w:val="both"/>
        <w:rPr>
          <w:rFonts w:ascii="Times New Roman" w:hAnsi="Times New Roman" w:cs="Times New Roman"/>
          <w:sz w:val="24"/>
          <w:szCs w:val="24"/>
        </w:rPr>
      </w:pPr>
    </w:p>
    <w:p w14:paraId="0B043F31"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4º A sanção prevista no inciso III, do caput do art. 156, da Lei 14.133/21será aplicada ao responsável pelas infrações administrativas previstas nos incisos II, III, IV, V, VI e VII do caput do art. 155, da Lei 14.133/21,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3CF901E9" w14:textId="77777777" w:rsidR="00DF2B94" w:rsidRPr="00A61C3C" w:rsidRDefault="00DF2B94" w:rsidP="00DF75E4">
      <w:pPr>
        <w:tabs>
          <w:tab w:val="left" w:pos="0"/>
        </w:tabs>
        <w:ind w:left="-851"/>
        <w:jc w:val="both"/>
        <w:rPr>
          <w:rFonts w:ascii="Times New Roman" w:hAnsi="Times New Roman" w:cs="Times New Roman"/>
          <w:sz w:val="24"/>
          <w:szCs w:val="24"/>
        </w:rPr>
      </w:pPr>
    </w:p>
    <w:p w14:paraId="37CB0995"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5º A sanção prevista no inciso IV, do caput do art. 156, da Lei 14.133/21 será aplicada ao responsável pelas infrações administrativas previstas nos incisos VIII, IX, X, XI e XII do caput do art. 155, da Lei 14.133/21, bem como pelas infrações administrativas previstas nos incisos II, III, IV, V, VI e VII do caput do referido artigo que justifiquem a imposição de penalidade mais grave que a sanção prevista no § 4º do art. 156, da Lei 14.133/21, e impedirá o responsável de licitar ou contratar no âmbito da Administração Pública direta e indireta de todos os entes federativos, pelo prazo mínimo de 3 (três) anos e máximo de 6 (seis) anos.</w:t>
      </w:r>
    </w:p>
    <w:p w14:paraId="033B6CFA" w14:textId="77777777" w:rsidR="00DF2B94" w:rsidRPr="00A61C3C" w:rsidRDefault="00DF2B94" w:rsidP="00DF75E4">
      <w:pPr>
        <w:tabs>
          <w:tab w:val="left" w:pos="0"/>
        </w:tabs>
        <w:ind w:left="-851"/>
        <w:jc w:val="both"/>
        <w:rPr>
          <w:rFonts w:ascii="Times New Roman" w:hAnsi="Times New Roman" w:cs="Times New Roman"/>
          <w:sz w:val="24"/>
          <w:szCs w:val="24"/>
        </w:rPr>
      </w:pPr>
    </w:p>
    <w:p w14:paraId="19D0701D"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6º A sanção prevista no inciso IV, do caput do art. 156, da Lei 14.133/21 será precedida de análise jurídica e observará a seguinte regra: quando aplicada por órgão do Poder Executivo, será de competência exclusiva de secretário municipal.</w:t>
      </w:r>
    </w:p>
    <w:p w14:paraId="6C69D257"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7º As sanções previstas nos incisos I, III e IV do caput do art. 156, da Lei 14.133/21 poderão ser aplicadas cumulativamente com a prevista no inciso II do caput do referido artigo.</w:t>
      </w:r>
    </w:p>
    <w:p w14:paraId="32B7413A" w14:textId="77777777" w:rsidR="00DF2B94" w:rsidRPr="00A61C3C" w:rsidRDefault="00DF2B94" w:rsidP="00DF75E4">
      <w:pPr>
        <w:tabs>
          <w:tab w:val="left" w:pos="0"/>
        </w:tabs>
        <w:ind w:left="-851"/>
        <w:jc w:val="both"/>
        <w:rPr>
          <w:rFonts w:ascii="Times New Roman" w:hAnsi="Times New Roman" w:cs="Times New Roman"/>
          <w:sz w:val="24"/>
          <w:szCs w:val="24"/>
        </w:rPr>
      </w:pPr>
    </w:p>
    <w:p w14:paraId="3B4E1E05"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3EE27863" w14:textId="77777777" w:rsidR="00DF2B94" w:rsidRPr="00A61C3C" w:rsidRDefault="00DF2B94" w:rsidP="00DF75E4">
      <w:pPr>
        <w:tabs>
          <w:tab w:val="left" w:pos="0"/>
        </w:tabs>
        <w:ind w:left="-851"/>
        <w:jc w:val="both"/>
        <w:rPr>
          <w:rFonts w:ascii="Times New Roman" w:hAnsi="Times New Roman" w:cs="Times New Roman"/>
          <w:sz w:val="24"/>
          <w:szCs w:val="24"/>
        </w:rPr>
      </w:pPr>
    </w:p>
    <w:p w14:paraId="11314E40"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9º A aplicação das sanções previstas no caput do art. 156, da Lei 14.133/21 não exclui, em hipótese alguma, a obrigação de reparação integral do dano causado à Administração Pública.</w:t>
      </w:r>
    </w:p>
    <w:p w14:paraId="2B93B063" w14:textId="77777777" w:rsidR="00DF2B94" w:rsidRPr="00A61C3C" w:rsidRDefault="00DF2B94" w:rsidP="00DF75E4">
      <w:pPr>
        <w:tabs>
          <w:tab w:val="left" w:pos="0"/>
        </w:tabs>
        <w:ind w:left="-851"/>
        <w:jc w:val="both"/>
        <w:rPr>
          <w:rFonts w:ascii="Times New Roman" w:hAnsi="Times New Roman" w:cs="Times New Roman"/>
          <w:sz w:val="24"/>
          <w:szCs w:val="24"/>
        </w:rPr>
      </w:pPr>
    </w:p>
    <w:p w14:paraId="5BE29636" w14:textId="267958E5"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Na aplicação da sanção prevista no inciso II do caput do art. 156 da Lei 14.133/21, será facultada a defesa do interessado no prazo de 15 (quinze) dias úteis, contado da data de sua intimação.</w:t>
      </w:r>
    </w:p>
    <w:p w14:paraId="1EA98410" w14:textId="77777777" w:rsidR="00DF2B94" w:rsidRPr="00A61C3C" w:rsidRDefault="00DF2B94" w:rsidP="00DF75E4">
      <w:pPr>
        <w:tabs>
          <w:tab w:val="left" w:pos="0"/>
        </w:tabs>
        <w:ind w:left="-851"/>
        <w:jc w:val="both"/>
        <w:rPr>
          <w:rFonts w:ascii="Times New Roman" w:hAnsi="Times New Roman" w:cs="Times New Roman"/>
          <w:sz w:val="24"/>
          <w:szCs w:val="24"/>
        </w:rPr>
      </w:pPr>
    </w:p>
    <w:p w14:paraId="683C299C" w14:textId="6E5DFB29"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aplicação das sanções previstas nos incisos III e IV do caput do art. 156 da Lei 14.133/21 dependerá da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71530AB" w14:textId="77777777" w:rsidR="00DF2B94" w:rsidRPr="00A61C3C" w:rsidRDefault="00DF2B94" w:rsidP="00DF75E4">
      <w:pPr>
        <w:tabs>
          <w:tab w:val="left" w:pos="0"/>
        </w:tabs>
        <w:ind w:left="-851"/>
        <w:jc w:val="both"/>
        <w:rPr>
          <w:rFonts w:ascii="Times New Roman" w:hAnsi="Times New Roman" w:cs="Times New Roman"/>
          <w:sz w:val="24"/>
          <w:szCs w:val="24"/>
        </w:rPr>
      </w:pPr>
    </w:p>
    <w:p w14:paraId="32F8F8A6"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1º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467BAB2" w14:textId="77777777" w:rsidR="00DF2B94" w:rsidRPr="00A61C3C" w:rsidRDefault="00DF2B94" w:rsidP="00DF75E4">
      <w:pPr>
        <w:tabs>
          <w:tab w:val="left" w:pos="0"/>
        </w:tabs>
        <w:ind w:left="-851"/>
        <w:jc w:val="both"/>
        <w:rPr>
          <w:rFonts w:ascii="Times New Roman" w:hAnsi="Times New Roman" w:cs="Times New Roman"/>
          <w:sz w:val="24"/>
          <w:szCs w:val="24"/>
        </w:rPr>
      </w:pPr>
    </w:p>
    <w:p w14:paraId="6A71EF97"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2º Serão indeferidas pela comissão, mediante decisão fundamentada, provas ilícitas, impertinentes, desnecessárias, protelatórias ou intempestivas. § 3º A prescrição ocorrerá em 5 (cinco) anos, contados da ciência da infração pela Administração, e será:</w:t>
      </w:r>
    </w:p>
    <w:p w14:paraId="30016526" w14:textId="77777777" w:rsidR="00DF2B94" w:rsidRPr="00A61C3C" w:rsidRDefault="00DF2B94" w:rsidP="00DF75E4">
      <w:pPr>
        <w:tabs>
          <w:tab w:val="left" w:pos="0"/>
        </w:tabs>
        <w:ind w:left="-851"/>
        <w:jc w:val="both"/>
        <w:rPr>
          <w:rFonts w:ascii="Times New Roman" w:hAnsi="Times New Roman" w:cs="Times New Roman"/>
          <w:sz w:val="24"/>
          <w:szCs w:val="24"/>
        </w:rPr>
      </w:pPr>
    </w:p>
    <w:p w14:paraId="40922EDB"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 - interrompida pela instauração do processo de responsabilização a que se refere o caput do artigo 158 da Lei 14.133/21; </w:t>
      </w:r>
    </w:p>
    <w:p w14:paraId="431C6F69"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II - suspensa pela celebração de acordo de leniência previsto na Lei nº 12.846, de 1º de agosto de 2013; </w:t>
      </w:r>
    </w:p>
    <w:p w14:paraId="34EADF8B"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III - suspensa por decisão judicial que inviabilize a conclusão da apuração administrativa.</w:t>
      </w:r>
    </w:p>
    <w:p w14:paraId="318EAD84" w14:textId="77777777" w:rsidR="00DF2B94" w:rsidRPr="00A61C3C" w:rsidRDefault="00DF2B94" w:rsidP="00DF75E4">
      <w:pPr>
        <w:tabs>
          <w:tab w:val="left" w:pos="0"/>
        </w:tabs>
        <w:ind w:left="-851"/>
        <w:jc w:val="both"/>
        <w:rPr>
          <w:rFonts w:ascii="Times New Roman" w:hAnsi="Times New Roman" w:cs="Times New Roman"/>
          <w:sz w:val="24"/>
          <w:szCs w:val="24"/>
        </w:rPr>
      </w:pPr>
    </w:p>
    <w:p w14:paraId="49A36882" w14:textId="748D3BB6"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Os atos previstos como infrações administrativas na Lei 14.133/21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1CED2EFA" w14:textId="77777777" w:rsidR="00DF2B94" w:rsidRPr="00A61C3C" w:rsidRDefault="00DF2B94" w:rsidP="00DF75E4">
      <w:pPr>
        <w:tabs>
          <w:tab w:val="left" w:pos="0"/>
        </w:tabs>
        <w:ind w:left="-851"/>
        <w:jc w:val="both"/>
        <w:rPr>
          <w:rFonts w:ascii="Times New Roman" w:hAnsi="Times New Roman" w:cs="Times New Roman"/>
          <w:sz w:val="24"/>
          <w:szCs w:val="24"/>
        </w:rPr>
      </w:pPr>
    </w:p>
    <w:p w14:paraId="522FE7F0" w14:textId="6D5A2E00" w:rsidR="00DF2B94" w:rsidRPr="00A61C3C" w:rsidRDefault="00BA2FE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lastRenderedPageBreak/>
        <w:tab/>
      </w:r>
      <w:r w:rsidR="00DF2B94" w:rsidRPr="00A61C3C">
        <w:rPr>
          <w:rFonts w:ascii="Times New Roman" w:hAnsi="Times New Roman" w:cs="Times New Roman"/>
          <w:sz w:val="24"/>
          <w:szCs w:val="24"/>
        </w:rPr>
        <w:t>A personalidade jurídica poderá ser desconsiderada sempre que utilizada com abuso do direito para facilitar, encobrir ou dissimular a prática dos atos ilícitos previstos na Lei 14.133/21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2E1C818" w14:textId="77777777" w:rsidR="00DF2B94" w:rsidRPr="00A61C3C" w:rsidRDefault="00DF2B94" w:rsidP="00DF75E4">
      <w:pPr>
        <w:tabs>
          <w:tab w:val="left" w:pos="0"/>
        </w:tabs>
        <w:ind w:left="-851"/>
        <w:jc w:val="both"/>
        <w:rPr>
          <w:rFonts w:ascii="Times New Roman" w:hAnsi="Times New Roman" w:cs="Times New Roman"/>
          <w:sz w:val="24"/>
          <w:szCs w:val="24"/>
        </w:rPr>
      </w:pPr>
    </w:p>
    <w:p w14:paraId="7AC5F564" w14:textId="0CB698E5"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O Poderes Executivo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A61C3C">
        <w:rPr>
          <w:rFonts w:ascii="Times New Roman" w:hAnsi="Times New Roman" w:cs="Times New Roman"/>
          <w:sz w:val="24"/>
          <w:szCs w:val="24"/>
        </w:rPr>
        <w:t>Ceis</w:t>
      </w:r>
      <w:proofErr w:type="spellEnd"/>
      <w:r w:rsidRPr="00A61C3C">
        <w:rPr>
          <w:rFonts w:ascii="Times New Roman" w:hAnsi="Times New Roman" w:cs="Times New Roman"/>
          <w:sz w:val="24"/>
          <w:szCs w:val="24"/>
        </w:rPr>
        <w:t>) e no Cadastro Nacional de Empresas Punidas (</w:t>
      </w:r>
      <w:proofErr w:type="spellStart"/>
      <w:r w:rsidRPr="00A61C3C">
        <w:rPr>
          <w:rFonts w:ascii="Times New Roman" w:hAnsi="Times New Roman" w:cs="Times New Roman"/>
          <w:sz w:val="24"/>
          <w:szCs w:val="24"/>
        </w:rPr>
        <w:t>Cnep</w:t>
      </w:r>
      <w:proofErr w:type="spellEnd"/>
      <w:r w:rsidRPr="00A61C3C">
        <w:rPr>
          <w:rFonts w:ascii="Times New Roman" w:hAnsi="Times New Roman" w:cs="Times New Roman"/>
          <w:sz w:val="24"/>
          <w:szCs w:val="24"/>
        </w:rPr>
        <w:t>), instituídos no âmbito do Poder Executivo federal.</w:t>
      </w:r>
    </w:p>
    <w:p w14:paraId="1763F1C5" w14:textId="77777777" w:rsidR="00DF2B94" w:rsidRPr="00A61C3C" w:rsidRDefault="00DF2B94" w:rsidP="00DF75E4">
      <w:pPr>
        <w:tabs>
          <w:tab w:val="left" w:pos="0"/>
        </w:tabs>
        <w:ind w:left="-851"/>
        <w:jc w:val="both"/>
        <w:rPr>
          <w:rFonts w:ascii="Times New Roman" w:hAnsi="Times New Roman" w:cs="Times New Roman"/>
          <w:sz w:val="24"/>
          <w:szCs w:val="24"/>
        </w:rPr>
      </w:pPr>
    </w:p>
    <w:p w14:paraId="703ED088" w14:textId="5414462F"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O atraso injustificado na execução do contrato sujeitará o contratado a multa de mora, na forma prevista em edital ou em contrato. A aplicação de multa de mora não impedirá que a Administração a converta em compensatória e promova a extinção unilateral do contrato com a aplicação cumulada de outras sanções previstas na Lei 14.133/21.</w:t>
      </w:r>
    </w:p>
    <w:p w14:paraId="34D2D390" w14:textId="77777777" w:rsidR="00DF2B94" w:rsidRPr="00A61C3C" w:rsidRDefault="00DF2B94" w:rsidP="00DF75E4">
      <w:pPr>
        <w:tabs>
          <w:tab w:val="left" w:pos="0"/>
        </w:tabs>
        <w:ind w:left="-851"/>
        <w:jc w:val="both"/>
        <w:rPr>
          <w:rFonts w:ascii="Times New Roman" w:hAnsi="Times New Roman" w:cs="Times New Roman"/>
          <w:sz w:val="24"/>
          <w:szCs w:val="24"/>
        </w:rPr>
      </w:pPr>
    </w:p>
    <w:p w14:paraId="170B135B" w14:textId="28D54D5F"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É admitida a reabilitação do licitante ou contratado perante a própria autoridade que aplicou a penalidade, exigidos, cumulativamente: </w:t>
      </w:r>
    </w:p>
    <w:p w14:paraId="1EF24DF2"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 - reparação integral do dano causado à Administração Pública; </w:t>
      </w:r>
    </w:p>
    <w:p w14:paraId="50A5061E"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II - pagamento da multa; </w:t>
      </w:r>
    </w:p>
    <w:p w14:paraId="65E8987E"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III - transcurso do prazo mínimo de 1 (um) ano da aplicação da penalidade, no caso de impedimento de licitar e contratar, ou de 3 (três) anos da aplicação da penalidade, no caso de declaração de inidoneidade; </w:t>
      </w:r>
    </w:p>
    <w:p w14:paraId="272F13AF"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IV - cumprimento das condições de reabilitação definidas no ato punitivo; </w:t>
      </w:r>
    </w:p>
    <w:p w14:paraId="5412E85B" w14:textId="77777777"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V - análise jurídica prévia, com posicionamento conclusivo quanto ao cumprimento dos requisitos definidos neste artigo.</w:t>
      </w:r>
    </w:p>
    <w:p w14:paraId="7468C558" w14:textId="77777777" w:rsidR="00DF2B94" w:rsidRPr="00A61C3C" w:rsidRDefault="00DF2B94" w:rsidP="00DF75E4">
      <w:pPr>
        <w:tabs>
          <w:tab w:val="left" w:pos="0"/>
        </w:tabs>
        <w:ind w:left="-851"/>
        <w:jc w:val="both"/>
        <w:rPr>
          <w:rFonts w:ascii="Times New Roman" w:hAnsi="Times New Roman" w:cs="Times New Roman"/>
          <w:sz w:val="24"/>
          <w:szCs w:val="24"/>
        </w:rPr>
      </w:pPr>
    </w:p>
    <w:p w14:paraId="7267BC73" w14:textId="1A05F641"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sanção pelas infrações previstas nos incisos VIII e XII do caput do art. 155 da Lei 14.133/21 exigirá, como condição de reabilitação do licitante ou contratado, a implantação ou aperfeiçoamento de programa de integridade pelo responsável.</w:t>
      </w:r>
    </w:p>
    <w:p w14:paraId="10B56ECF" w14:textId="77777777" w:rsidR="00DF2B94" w:rsidRPr="00A61C3C" w:rsidRDefault="00DF2B94" w:rsidP="00DF75E4">
      <w:pPr>
        <w:tabs>
          <w:tab w:val="left" w:pos="0"/>
        </w:tabs>
        <w:ind w:left="-851"/>
        <w:jc w:val="both"/>
        <w:rPr>
          <w:rFonts w:ascii="Times New Roman" w:hAnsi="Times New Roman" w:cs="Times New Roman"/>
          <w:sz w:val="24"/>
          <w:szCs w:val="24"/>
        </w:rPr>
      </w:pPr>
    </w:p>
    <w:p w14:paraId="1B68A563" w14:textId="070FE58B" w:rsidR="00DF2B94" w:rsidRPr="00A61C3C" w:rsidRDefault="00DF75E4" w:rsidP="00F44FFE">
      <w:pPr>
        <w:pBdr>
          <w:top w:val="single" w:sz="4" w:space="0"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b/>
          <w:sz w:val="24"/>
          <w:szCs w:val="24"/>
        </w:rPr>
      </w:pPr>
      <w:r w:rsidRPr="00A61C3C">
        <w:rPr>
          <w:rFonts w:ascii="Times New Roman" w:hAnsi="Times New Roman" w:cs="Times New Roman"/>
          <w:b/>
          <w:sz w:val="24"/>
          <w:szCs w:val="24"/>
        </w:rPr>
        <w:t>13</w:t>
      </w:r>
      <w:r w:rsidR="00DF2B94" w:rsidRPr="00A61C3C">
        <w:rPr>
          <w:rFonts w:ascii="Times New Roman" w:hAnsi="Times New Roman" w:cs="Times New Roman"/>
          <w:b/>
          <w:sz w:val="24"/>
          <w:szCs w:val="24"/>
        </w:rPr>
        <w:t xml:space="preserve">. VALOR ESTIMADO DA CONTRATAÇÃO </w:t>
      </w:r>
    </w:p>
    <w:p w14:paraId="300FFE43" w14:textId="77777777" w:rsidR="00F44FFE" w:rsidRDefault="00F44FFE" w:rsidP="00F44FFE">
      <w:pPr>
        <w:tabs>
          <w:tab w:val="left" w:pos="0"/>
        </w:tabs>
        <w:ind w:left="-851"/>
        <w:jc w:val="both"/>
        <w:rPr>
          <w:rFonts w:ascii="Times New Roman" w:hAnsi="Times New Roman" w:cs="Times New Roman"/>
          <w:sz w:val="24"/>
          <w:szCs w:val="24"/>
        </w:rPr>
      </w:pPr>
    </w:p>
    <w:p w14:paraId="7A886CA1" w14:textId="77777777" w:rsidR="00F44FFE" w:rsidRPr="00A61C3C" w:rsidRDefault="00F44FFE" w:rsidP="00F44FFE">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estimativa prévia de valor foi calculada com base nos valores resultantes da cotação de preços e do quantitativo de consumo realizado pela secretaria solicitante. Ressalta-se que a pesquisa será anexada posteriormente ao processo.</w:t>
      </w:r>
    </w:p>
    <w:p w14:paraId="5EBC5CEA" w14:textId="77777777" w:rsidR="00F44FFE" w:rsidRPr="0018453E" w:rsidRDefault="00F44FFE" w:rsidP="00F44FFE">
      <w:pPr>
        <w:tabs>
          <w:tab w:val="left" w:pos="0"/>
        </w:tabs>
        <w:ind w:left="-851"/>
        <w:jc w:val="both"/>
        <w:rPr>
          <w:rFonts w:ascii="Times New Roman" w:hAnsi="Times New Roman" w:cs="Times New Roman"/>
          <w:color w:val="071C27" w:themeColor="text1"/>
          <w:sz w:val="24"/>
          <w:szCs w:val="24"/>
        </w:rPr>
      </w:pPr>
      <w:r w:rsidRPr="00A61C3C">
        <w:rPr>
          <w:rFonts w:ascii="Times New Roman" w:hAnsi="Times New Roman" w:cs="Times New Roman"/>
          <w:sz w:val="24"/>
          <w:szCs w:val="24"/>
        </w:rPr>
        <w:t xml:space="preserve"> </w:t>
      </w:r>
    </w:p>
    <w:p w14:paraId="7B4563BB" w14:textId="7EFA359A" w:rsidR="00F44FFE" w:rsidRPr="0018453E" w:rsidRDefault="00F44FFE" w:rsidP="00F44FFE">
      <w:pPr>
        <w:tabs>
          <w:tab w:val="left" w:pos="0"/>
        </w:tabs>
        <w:ind w:left="-851"/>
        <w:jc w:val="both"/>
        <w:rPr>
          <w:rFonts w:ascii="Times New Roman" w:hAnsi="Times New Roman" w:cs="Times New Roman"/>
          <w:b/>
          <w:color w:val="071C27" w:themeColor="text1"/>
          <w:sz w:val="24"/>
          <w:szCs w:val="24"/>
          <w:highlight w:val="yellow"/>
        </w:rPr>
      </w:pPr>
      <w:r w:rsidRPr="0018453E">
        <w:rPr>
          <w:rFonts w:ascii="Times New Roman" w:hAnsi="Times New Roman" w:cs="Times New Roman"/>
          <w:color w:val="071C27" w:themeColor="text1"/>
          <w:sz w:val="24"/>
          <w:szCs w:val="24"/>
        </w:rPr>
        <w:t xml:space="preserve">A estimativa do valor da contratação é em torno de </w:t>
      </w:r>
      <w:r w:rsidR="0018453E" w:rsidRPr="0018453E">
        <w:rPr>
          <w:rFonts w:ascii="Times New Roman" w:hAnsi="Times New Roman" w:cs="Times New Roman"/>
          <w:color w:val="071C27" w:themeColor="text1"/>
          <w:sz w:val="24"/>
          <w:szCs w:val="24"/>
        </w:rPr>
        <w:t xml:space="preserve">R$ 21.246,66 </w:t>
      </w:r>
      <w:r w:rsidRPr="0018453E">
        <w:rPr>
          <w:rFonts w:ascii="Times New Roman" w:hAnsi="Times New Roman" w:cs="Times New Roman"/>
          <w:color w:val="071C27" w:themeColor="text1"/>
          <w:sz w:val="24"/>
          <w:szCs w:val="24"/>
        </w:rPr>
        <w:t>(</w:t>
      </w:r>
      <w:r w:rsidR="0018453E" w:rsidRPr="0018453E">
        <w:rPr>
          <w:rFonts w:ascii="Times New Roman" w:hAnsi="Times New Roman" w:cs="Times New Roman"/>
          <w:color w:val="071C27" w:themeColor="text1"/>
          <w:sz w:val="24"/>
          <w:szCs w:val="24"/>
        </w:rPr>
        <w:t>vinte e um mil duzentos e quarenta e seis reais e sessenta e seis centavos</w:t>
      </w:r>
      <w:r w:rsidRPr="0018453E">
        <w:rPr>
          <w:rFonts w:ascii="Times New Roman" w:hAnsi="Times New Roman" w:cs="Times New Roman"/>
          <w:color w:val="071C27" w:themeColor="text1"/>
          <w:sz w:val="24"/>
          <w:szCs w:val="24"/>
        </w:rPr>
        <w:t xml:space="preserve">). </w:t>
      </w:r>
    </w:p>
    <w:p w14:paraId="329A4EC4" w14:textId="77777777" w:rsidR="00DF2B94" w:rsidRPr="00F44FFE" w:rsidRDefault="00DF2B94" w:rsidP="00DF75E4">
      <w:pPr>
        <w:tabs>
          <w:tab w:val="left" w:pos="0"/>
        </w:tabs>
        <w:ind w:left="-851"/>
        <w:jc w:val="both"/>
        <w:rPr>
          <w:rFonts w:ascii="Times New Roman" w:hAnsi="Times New Roman" w:cs="Times New Roman"/>
          <w:color w:val="FF0000"/>
          <w:sz w:val="24"/>
          <w:szCs w:val="24"/>
        </w:rPr>
      </w:pPr>
    </w:p>
    <w:p w14:paraId="64CC93FC" w14:textId="135D757A"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sz w:val="24"/>
          <w:szCs w:val="24"/>
        </w:rPr>
      </w:pPr>
      <w:r w:rsidRPr="00A61C3C">
        <w:rPr>
          <w:rFonts w:ascii="Times New Roman" w:hAnsi="Times New Roman" w:cs="Times New Roman"/>
          <w:b/>
          <w:sz w:val="24"/>
          <w:szCs w:val="24"/>
        </w:rPr>
        <w:t>14</w:t>
      </w:r>
      <w:r w:rsidR="00DF2B94" w:rsidRPr="00A61C3C">
        <w:rPr>
          <w:rFonts w:ascii="Times New Roman" w:hAnsi="Times New Roman" w:cs="Times New Roman"/>
          <w:b/>
          <w:sz w:val="24"/>
          <w:szCs w:val="24"/>
        </w:rPr>
        <w:t>. DOTAÇÃO ORÇAMENTÁRIA</w:t>
      </w:r>
    </w:p>
    <w:p w14:paraId="117A87AA" w14:textId="77777777" w:rsidR="009E7CF2" w:rsidRPr="00A61C3C" w:rsidRDefault="009E7CF2" w:rsidP="00DF75E4">
      <w:pPr>
        <w:tabs>
          <w:tab w:val="left" w:pos="0"/>
        </w:tabs>
        <w:ind w:left="-851"/>
        <w:jc w:val="both"/>
        <w:rPr>
          <w:rFonts w:ascii="Times New Roman" w:hAnsi="Times New Roman" w:cs="Times New Roman"/>
          <w:sz w:val="24"/>
          <w:szCs w:val="24"/>
        </w:rPr>
      </w:pPr>
    </w:p>
    <w:p w14:paraId="5E68484B" w14:textId="0D8384D0" w:rsidR="00DF2B94"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A projeção da despesa para atender a esta licitação estão prog</w:t>
      </w:r>
      <w:r w:rsidR="009E7CF2" w:rsidRPr="00A61C3C">
        <w:rPr>
          <w:rFonts w:ascii="Times New Roman" w:hAnsi="Times New Roman" w:cs="Times New Roman"/>
          <w:sz w:val="24"/>
          <w:szCs w:val="24"/>
        </w:rPr>
        <w:t xml:space="preserve">ramadas em dotação orçamentaria </w:t>
      </w:r>
      <w:r w:rsidRPr="00A61C3C">
        <w:rPr>
          <w:rFonts w:ascii="Times New Roman" w:hAnsi="Times New Roman" w:cs="Times New Roman"/>
          <w:sz w:val="24"/>
          <w:szCs w:val="24"/>
        </w:rPr>
        <w:t>próprias, consignada no orçamento municipal para o exercício corrente, na seguinte rubrica:</w:t>
      </w:r>
    </w:p>
    <w:p w14:paraId="5AC64C6B" w14:textId="77777777" w:rsidR="001F392B" w:rsidRDefault="001F392B" w:rsidP="00DF75E4">
      <w:pPr>
        <w:tabs>
          <w:tab w:val="left" w:pos="0"/>
        </w:tabs>
        <w:ind w:left="-851"/>
        <w:jc w:val="both"/>
        <w:rPr>
          <w:rFonts w:ascii="Times New Roman" w:hAnsi="Times New Roman" w:cs="Times New Roman"/>
          <w:sz w:val="24"/>
          <w:szCs w:val="24"/>
        </w:rPr>
      </w:pPr>
    </w:p>
    <w:p w14:paraId="7FF0991A" w14:textId="77C86855" w:rsidR="003E5021" w:rsidRPr="0018453E" w:rsidRDefault="0018453E" w:rsidP="00DF75E4">
      <w:pPr>
        <w:tabs>
          <w:tab w:val="left" w:pos="0"/>
        </w:tabs>
        <w:ind w:left="-851"/>
        <w:jc w:val="both"/>
        <w:rPr>
          <w:rFonts w:ascii="Times New Roman" w:hAnsi="Times New Roman" w:cs="Times New Roman"/>
          <w:b/>
          <w:color w:val="071C27" w:themeColor="text1"/>
          <w:sz w:val="24"/>
          <w:szCs w:val="24"/>
        </w:rPr>
      </w:pPr>
      <w:proofErr w:type="gramStart"/>
      <w:r w:rsidRPr="0018453E">
        <w:rPr>
          <w:rFonts w:ascii="Times New Roman" w:hAnsi="Times New Roman" w:cs="Times New Roman"/>
          <w:b/>
          <w:color w:val="071C27" w:themeColor="text1"/>
          <w:sz w:val="24"/>
          <w:szCs w:val="24"/>
        </w:rPr>
        <w:t>03</w:t>
      </w:r>
      <w:r w:rsidR="003E5021" w:rsidRPr="0018453E">
        <w:rPr>
          <w:rFonts w:ascii="Times New Roman" w:hAnsi="Times New Roman" w:cs="Times New Roman"/>
          <w:b/>
          <w:color w:val="071C27" w:themeColor="text1"/>
          <w:sz w:val="24"/>
          <w:szCs w:val="24"/>
        </w:rPr>
        <w:t xml:space="preserve"> – </w:t>
      </w:r>
      <w:r w:rsidRPr="0018453E">
        <w:rPr>
          <w:rFonts w:ascii="Times New Roman" w:hAnsi="Times New Roman" w:cs="Times New Roman"/>
          <w:b/>
          <w:color w:val="071C27" w:themeColor="text1"/>
          <w:sz w:val="24"/>
          <w:szCs w:val="24"/>
        </w:rPr>
        <w:t>SECRETARIA</w:t>
      </w:r>
      <w:proofErr w:type="gramEnd"/>
      <w:r w:rsidRPr="0018453E">
        <w:rPr>
          <w:rFonts w:ascii="Times New Roman" w:hAnsi="Times New Roman" w:cs="Times New Roman"/>
          <w:b/>
          <w:color w:val="071C27" w:themeColor="text1"/>
          <w:sz w:val="24"/>
          <w:szCs w:val="24"/>
        </w:rPr>
        <w:t xml:space="preserve"> MUNICIPAL DE ADMINISTRAÇÃO</w:t>
      </w:r>
    </w:p>
    <w:p w14:paraId="23FF0C17" w14:textId="6007B547" w:rsidR="003E5021" w:rsidRPr="0018453E" w:rsidRDefault="0018453E" w:rsidP="00DF75E4">
      <w:pPr>
        <w:tabs>
          <w:tab w:val="left" w:pos="0"/>
        </w:tabs>
        <w:ind w:left="-851"/>
        <w:jc w:val="both"/>
        <w:rPr>
          <w:rFonts w:ascii="Times New Roman" w:hAnsi="Times New Roman" w:cs="Times New Roman"/>
          <w:b/>
          <w:color w:val="071C27" w:themeColor="text1"/>
          <w:sz w:val="24"/>
          <w:szCs w:val="24"/>
        </w:rPr>
      </w:pPr>
      <w:r w:rsidRPr="0018453E">
        <w:rPr>
          <w:rFonts w:ascii="Times New Roman" w:hAnsi="Times New Roman" w:cs="Times New Roman"/>
          <w:b/>
          <w:color w:val="071C27" w:themeColor="text1"/>
          <w:sz w:val="24"/>
          <w:szCs w:val="24"/>
        </w:rPr>
        <w:t>04.122.0052.2004 0000-</w:t>
      </w:r>
      <w:r w:rsidR="00677D77" w:rsidRPr="0018453E">
        <w:rPr>
          <w:rFonts w:ascii="Times New Roman" w:hAnsi="Times New Roman" w:cs="Times New Roman"/>
          <w:b/>
          <w:color w:val="071C27" w:themeColor="text1"/>
          <w:sz w:val="24"/>
          <w:szCs w:val="24"/>
        </w:rPr>
        <w:t xml:space="preserve"> MAN</w:t>
      </w:r>
      <w:r w:rsidRPr="0018453E">
        <w:rPr>
          <w:rFonts w:ascii="Times New Roman" w:hAnsi="Times New Roman" w:cs="Times New Roman"/>
          <w:b/>
          <w:color w:val="071C27" w:themeColor="text1"/>
          <w:sz w:val="24"/>
          <w:szCs w:val="24"/>
        </w:rPr>
        <w:t>UTENÇÃO DA SECRETARIA DE ADMINISTRAÇÃO</w:t>
      </w:r>
    </w:p>
    <w:p w14:paraId="589587EF" w14:textId="5FFD00FE" w:rsidR="003E5021" w:rsidRPr="0018453E" w:rsidRDefault="00677D77" w:rsidP="00DF75E4">
      <w:pPr>
        <w:tabs>
          <w:tab w:val="left" w:pos="0"/>
        </w:tabs>
        <w:ind w:left="-851"/>
        <w:jc w:val="both"/>
        <w:rPr>
          <w:rFonts w:ascii="Times New Roman" w:hAnsi="Times New Roman" w:cs="Times New Roman"/>
          <w:b/>
          <w:color w:val="071C27" w:themeColor="text1"/>
          <w:sz w:val="24"/>
          <w:szCs w:val="24"/>
        </w:rPr>
      </w:pPr>
      <w:r w:rsidRPr="0018453E">
        <w:rPr>
          <w:rFonts w:ascii="Times New Roman" w:hAnsi="Times New Roman" w:cs="Times New Roman"/>
          <w:b/>
          <w:color w:val="071C27" w:themeColor="text1"/>
          <w:sz w:val="24"/>
          <w:szCs w:val="24"/>
        </w:rPr>
        <w:lastRenderedPageBreak/>
        <w:t>3.3</w:t>
      </w:r>
      <w:r w:rsidR="0018453E" w:rsidRPr="0018453E">
        <w:rPr>
          <w:rFonts w:ascii="Times New Roman" w:hAnsi="Times New Roman" w:cs="Times New Roman"/>
          <w:b/>
          <w:color w:val="071C27" w:themeColor="text1"/>
          <w:sz w:val="24"/>
          <w:szCs w:val="24"/>
        </w:rPr>
        <w:t>3.90.30.00 MAT. DE CONSUMO</w:t>
      </w:r>
    </w:p>
    <w:p w14:paraId="11015EF7" w14:textId="77777777" w:rsidR="003E5021" w:rsidRPr="00F44FFE" w:rsidRDefault="003E5021" w:rsidP="004D30AF">
      <w:pPr>
        <w:tabs>
          <w:tab w:val="left" w:pos="0"/>
        </w:tabs>
        <w:ind w:left="-851"/>
        <w:rPr>
          <w:rFonts w:ascii="Times New Roman" w:hAnsi="Times New Roman" w:cs="Times New Roman"/>
          <w:color w:val="FF0000"/>
          <w:sz w:val="24"/>
          <w:szCs w:val="24"/>
        </w:rPr>
      </w:pPr>
    </w:p>
    <w:p w14:paraId="471659C1" w14:textId="0E22A7C4"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b/>
          <w:sz w:val="24"/>
          <w:szCs w:val="24"/>
        </w:rPr>
      </w:pPr>
      <w:r w:rsidRPr="00A61C3C">
        <w:rPr>
          <w:rFonts w:ascii="Times New Roman" w:hAnsi="Times New Roman" w:cs="Times New Roman"/>
          <w:b/>
          <w:bCs/>
          <w:sz w:val="24"/>
          <w:szCs w:val="24"/>
        </w:rPr>
        <w:t>15</w:t>
      </w:r>
      <w:r w:rsidR="00DF2B94" w:rsidRPr="00A61C3C">
        <w:rPr>
          <w:rFonts w:ascii="Times New Roman" w:hAnsi="Times New Roman" w:cs="Times New Roman"/>
          <w:b/>
          <w:bCs/>
          <w:sz w:val="24"/>
          <w:szCs w:val="24"/>
        </w:rPr>
        <w:t>.</w:t>
      </w:r>
      <w:r w:rsidR="00DF2B94" w:rsidRPr="00A61C3C">
        <w:rPr>
          <w:rFonts w:ascii="Times New Roman" w:hAnsi="Times New Roman" w:cs="Times New Roman"/>
          <w:sz w:val="24"/>
          <w:szCs w:val="24"/>
        </w:rPr>
        <w:t xml:space="preserve"> </w:t>
      </w:r>
      <w:r w:rsidR="00DF2B94" w:rsidRPr="00A61C3C">
        <w:rPr>
          <w:rFonts w:ascii="Times New Roman" w:hAnsi="Times New Roman" w:cs="Times New Roman"/>
          <w:b/>
          <w:sz w:val="24"/>
          <w:szCs w:val="24"/>
        </w:rPr>
        <w:t xml:space="preserve">DO </w:t>
      </w:r>
      <w:bookmarkStart w:id="7" w:name="_Hlk136511202"/>
      <w:r w:rsidR="00DF2B94" w:rsidRPr="00A61C3C">
        <w:rPr>
          <w:rFonts w:ascii="Times New Roman" w:hAnsi="Times New Roman" w:cs="Times New Roman"/>
          <w:b/>
          <w:sz w:val="24"/>
          <w:szCs w:val="24"/>
        </w:rPr>
        <w:t xml:space="preserve">REAJUSTE </w:t>
      </w:r>
      <w:bookmarkEnd w:id="7"/>
    </w:p>
    <w:p w14:paraId="3F7E17F5" w14:textId="77777777" w:rsidR="00DF2B94" w:rsidRPr="00A61C3C" w:rsidRDefault="00DF2B94" w:rsidP="00DF75E4">
      <w:pPr>
        <w:tabs>
          <w:tab w:val="left" w:pos="0"/>
        </w:tabs>
        <w:ind w:left="-851"/>
        <w:jc w:val="both"/>
        <w:rPr>
          <w:rFonts w:ascii="Times New Roman" w:hAnsi="Times New Roman" w:cs="Times New Roman"/>
          <w:sz w:val="24"/>
          <w:szCs w:val="24"/>
        </w:rPr>
      </w:pPr>
    </w:p>
    <w:p w14:paraId="6369D97C" w14:textId="25ED7B2B" w:rsidR="00DF2B94" w:rsidRPr="00A61C3C" w:rsidRDefault="00DF2B94" w:rsidP="00DF75E4">
      <w:pPr>
        <w:tabs>
          <w:tab w:val="left" w:pos="0"/>
        </w:tabs>
        <w:ind w:left="-851"/>
        <w:jc w:val="both"/>
        <w:rPr>
          <w:rFonts w:ascii="Times New Roman" w:hAnsi="Times New Roman" w:cs="Times New Roman"/>
          <w:sz w:val="24"/>
          <w:szCs w:val="24"/>
        </w:rPr>
      </w:pPr>
      <w:r w:rsidRPr="00A61C3C">
        <w:rPr>
          <w:rFonts w:ascii="Times New Roman" w:hAnsi="Times New Roman" w:cs="Times New Roman"/>
          <w:sz w:val="24"/>
          <w:szCs w:val="24"/>
        </w:rPr>
        <w:t>Não haverá reajuste de valor.</w:t>
      </w:r>
    </w:p>
    <w:p w14:paraId="6EC94ED3" w14:textId="77777777" w:rsidR="00DF2B94" w:rsidRPr="00A61C3C" w:rsidRDefault="00DF2B94" w:rsidP="00DF75E4">
      <w:pPr>
        <w:tabs>
          <w:tab w:val="left" w:pos="0"/>
        </w:tabs>
        <w:ind w:left="-851"/>
        <w:jc w:val="both"/>
        <w:rPr>
          <w:rFonts w:ascii="Times New Roman" w:hAnsi="Times New Roman" w:cs="Times New Roman"/>
          <w:sz w:val="24"/>
          <w:szCs w:val="24"/>
        </w:rPr>
      </w:pPr>
    </w:p>
    <w:p w14:paraId="3BE1DA41" w14:textId="77777777" w:rsidR="00DF2B94" w:rsidRPr="00A61C3C" w:rsidRDefault="00DF2B94" w:rsidP="00DF75E4">
      <w:pPr>
        <w:adjustRightInd w:val="0"/>
        <w:ind w:left="-851"/>
        <w:rPr>
          <w:rFonts w:ascii="Times New Roman" w:hAnsi="Times New Roman" w:cs="Times New Roman"/>
          <w:sz w:val="24"/>
          <w:szCs w:val="24"/>
        </w:rPr>
      </w:pPr>
    </w:p>
    <w:p w14:paraId="627ED524" w14:textId="017E7829"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b/>
          <w:sz w:val="24"/>
          <w:szCs w:val="24"/>
        </w:rPr>
      </w:pPr>
      <w:r w:rsidRPr="00A61C3C">
        <w:rPr>
          <w:rFonts w:ascii="Times New Roman" w:hAnsi="Times New Roman" w:cs="Times New Roman"/>
          <w:b/>
          <w:sz w:val="24"/>
          <w:szCs w:val="24"/>
        </w:rPr>
        <w:t>16</w:t>
      </w:r>
      <w:r w:rsidR="00DF2B94" w:rsidRPr="00A61C3C">
        <w:rPr>
          <w:rFonts w:ascii="Times New Roman" w:hAnsi="Times New Roman" w:cs="Times New Roman"/>
          <w:b/>
          <w:sz w:val="24"/>
          <w:szCs w:val="24"/>
        </w:rPr>
        <w:t>. OBRIGAÇÕES DA CONTRATANTE</w:t>
      </w:r>
    </w:p>
    <w:p w14:paraId="36C3A4A3" w14:textId="77777777" w:rsidR="00DF2B94" w:rsidRPr="00A61C3C" w:rsidRDefault="00DF2B94" w:rsidP="00DF75E4">
      <w:pPr>
        <w:adjustRightInd w:val="0"/>
        <w:ind w:left="-851"/>
        <w:jc w:val="both"/>
        <w:rPr>
          <w:rFonts w:ascii="Times New Roman" w:hAnsi="Times New Roman" w:cs="Times New Roman"/>
          <w:sz w:val="24"/>
          <w:szCs w:val="24"/>
        </w:rPr>
      </w:pPr>
    </w:p>
    <w:p w14:paraId="0A8FE3E6" w14:textId="77777777" w:rsidR="00DF2B94" w:rsidRPr="00A61C3C" w:rsidRDefault="00DF2B94" w:rsidP="00DF75E4">
      <w:pPr>
        <w:pStyle w:val="PargrafodaLista"/>
        <w:tabs>
          <w:tab w:val="left" w:pos="284"/>
        </w:tabs>
        <w:ind w:left="-851"/>
        <w:jc w:val="both"/>
        <w:rPr>
          <w:rFonts w:ascii="Times New Roman" w:hAnsi="Times New Roman" w:cs="Times New Roman"/>
          <w:spacing w:val="2"/>
          <w:sz w:val="24"/>
          <w:szCs w:val="24"/>
        </w:rPr>
      </w:pPr>
      <w:r w:rsidRPr="00A61C3C">
        <w:rPr>
          <w:rFonts w:ascii="Times New Roman" w:hAnsi="Times New Roman" w:cs="Times New Roman"/>
          <w:spacing w:val="2"/>
          <w:sz w:val="24"/>
          <w:szCs w:val="24"/>
        </w:rPr>
        <w:t>A Contratante obriga-se a:</w:t>
      </w:r>
    </w:p>
    <w:p w14:paraId="4D26AA7F" w14:textId="77777777" w:rsidR="00DF2B94" w:rsidRPr="00A61C3C" w:rsidRDefault="00DF2B94" w:rsidP="00DF75E4">
      <w:pPr>
        <w:pStyle w:val="PargrafodaLista"/>
        <w:tabs>
          <w:tab w:val="left" w:pos="284"/>
        </w:tabs>
        <w:ind w:left="-851"/>
        <w:jc w:val="both"/>
        <w:rPr>
          <w:rFonts w:ascii="Times New Roman" w:hAnsi="Times New Roman" w:cs="Times New Roman"/>
          <w:sz w:val="24"/>
          <w:szCs w:val="24"/>
        </w:rPr>
      </w:pPr>
    </w:p>
    <w:p w14:paraId="5F67AFF6" w14:textId="00B27976" w:rsidR="00DF2B94" w:rsidRPr="00A61C3C" w:rsidRDefault="00DF2B94" w:rsidP="00DF75E4">
      <w:pPr>
        <w:tabs>
          <w:tab w:val="left" w:pos="284"/>
          <w:tab w:val="left" w:pos="851"/>
        </w:tabs>
        <w:ind w:left="-851"/>
        <w:jc w:val="both"/>
        <w:rPr>
          <w:rFonts w:ascii="Times New Roman" w:hAnsi="Times New Roman" w:cs="Times New Roman"/>
          <w:sz w:val="24"/>
          <w:szCs w:val="24"/>
        </w:rPr>
      </w:pPr>
      <w:r w:rsidRPr="00A61C3C">
        <w:rPr>
          <w:rFonts w:ascii="Times New Roman" w:hAnsi="Times New Roman" w:cs="Times New Roman"/>
          <w:sz w:val="24"/>
          <w:szCs w:val="24"/>
        </w:rPr>
        <w:t>Verificar minuciosamente, no prazo fixado, a conformidade dos serviços prestados com as especificações constate do contrato, para fins de aceitação;</w:t>
      </w:r>
    </w:p>
    <w:p w14:paraId="1EBB68C2" w14:textId="77777777" w:rsidR="009E7CF2" w:rsidRPr="00A61C3C" w:rsidRDefault="009E7CF2" w:rsidP="00DF75E4">
      <w:pPr>
        <w:tabs>
          <w:tab w:val="left" w:pos="284"/>
          <w:tab w:val="left" w:pos="851"/>
        </w:tabs>
        <w:ind w:left="-851"/>
        <w:jc w:val="both"/>
        <w:rPr>
          <w:rFonts w:ascii="Times New Roman" w:hAnsi="Times New Roman" w:cs="Times New Roman"/>
          <w:sz w:val="24"/>
          <w:szCs w:val="24"/>
        </w:rPr>
      </w:pPr>
    </w:p>
    <w:p w14:paraId="67CC0CAB" w14:textId="17D4FA7C" w:rsidR="00DF2B94" w:rsidRPr="00A61C3C" w:rsidRDefault="00DF2B94" w:rsidP="00DF75E4">
      <w:pPr>
        <w:tabs>
          <w:tab w:val="left" w:pos="284"/>
          <w:tab w:val="left" w:pos="851"/>
        </w:tabs>
        <w:ind w:left="-851"/>
        <w:jc w:val="both"/>
        <w:rPr>
          <w:rFonts w:ascii="Times New Roman" w:hAnsi="Times New Roman" w:cs="Times New Roman"/>
          <w:sz w:val="24"/>
          <w:szCs w:val="24"/>
        </w:rPr>
      </w:pPr>
      <w:r w:rsidRPr="00A61C3C">
        <w:rPr>
          <w:rFonts w:ascii="Times New Roman" w:hAnsi="Times New Roman" w:cs="Times New Roman"/>
          <w:sz w:val="24"/>
          <w:szCs w:val="24"/>
        </w:rPr>
        <w:t>Acompanhar e fiscalizar o cumprimento das obrigações da Contratada, através de servidor especialmente designado;</w:t>
      </w:r>
    </w:p>
    <w:p w14:paraId="1A0EDFEE" w14:textId="77777777" w:rsidR="00DF2B94" w:rsidRPr="00A61C3C" w:rsidRDefault="00DF2B94" w:rsidP="00DF75E4">
      <w:pPr>
        <w:pStyle w:val="PargrafodaLista"/>
        <w:tabs>
          <w:tab w:val="left" w:pos="284"/>
          <w:tab w:val="left" w:pos="851"/>
        </w:tabs>
        <w:ind w:left="-851"/>
        <w:jc w:val="both"/>
        <w:rPr>
          <w:rFonts w:ascii="Times New Roman" w:hAnsi="Times New Roman" w:cs="Times New Roman"/>
          <w:sz w:val="24"/>
          <w:szCs w:val="24"/>
        </w:rPr>
      </w:pPr>
    </w:p>
    <w:p w14:paraId="47B15ED7" w14:textId="16AE95BF" w:rsidR="00DF2B94" w:rsidRPr="00A61C3C" w:rsidRDefault="00DF2B94" w:rsidP="00DF75E4">
      <w:pPr>
        <w:tabs>
          <w:tab w:val="left" w:pos="284"/>
          <w:tab w:val="left" w:pos="851"/>
        </w:tabs>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 Fornecer apoio técnico, operacional e institucional e disponibilizar todo o acervo documental e todas as informações necessárias à consecução dos objetivos de que trata este Termo de Referência;</w:t>
      </w:r>
    </w:p>
    <w:p w14:paraId="0EB4C851" w14:textId="77777777" w:rsidR="009E7CF2" w:rsidRPr="00A61C3C" w:rsidRDefault="009E7CF2" w:rsidP="00DF75E4">
      <w:pPr>
        <w:tabs>
          <w:tab w:val="left" w:pos="284"/>
        </w:tabs>
        <w:adjustRightInd w:val="0"/>
        <w:ind w:left="-851"/>
        <w:outlineLvl w:val="0"/>
        <w:rPr>
          <w:rFonts w:ascii="Times New Roman" w:hAnsi="Times New Roman" w:cs="Times New Roman"/>
          <w:sz w:val="24"/>
          <w:szCs w:val="24"/>
        </w:rPr>
      </w:pPr>
    </w:p>
    <w:p w14:paraId="08074460" w14:textId="666A1502" w:rsidR="00DF2B94" w:rsidRPr="00A61C3C" w:rsidRDefault="00DF2B94" w:rsidP="00DF75E4">
      <w:pPr>
        <w:tabs>
          <w:tab w:val="left" w:pos="284"/>
        </w:tabs>
        <w:adjustRightInd w:val="0"/>
        <w:ind w:left="-851"/>
        <w:outlineLvl w:val="0"/>
        <w:rPr>
          <w:rFonts w:ascii="Times New Roman" w:hAnsi="Times New Roman" w:cs="Times New Roman"/>
          <w:sz w:val="24"/>
          <w:szCs w:val="24"/>
        </w:rPr>
      </w:pPr>
      <w:r w:rsidRPr="00A61C3C">
        <w:rPr>
          <w:rFonts w:ascii="Times New Roman" w:hAnsi="Times New Roman" w:cs="Times New Roman"/>
          <w:spacing w:val="2"/>
          <w:sz w:val="24"/>
          <w:szCs w:val="24"/>
        </w:rPr>
        <w:t>Efetuar o pagamento no prazo previsto.</w:t>
      </w:r>
    </w:p>
    <w:p w14:paraId="19D6DAB0" w14:textId="77777777" w:rsidR="00DF2B94" w:rsidRPr="00A61C3C" w:rsidRDefault="00DF2B94" w:rsidP="00DF75E4">
      <w:pPr>
        <w:adjustRightInd w:val="0"/>
        <w:ind w:left="-851"/>
        <w:jc w:val="both"/>
        <w:rPr>
          <w:rFonts w:ascii="Times New Roman" w:hAnsi="Times New Roman" w:cs="Times New Roman"/>
          <w:sz w:val="24"/>
          <w:szCs w:val="24"/>
        </w:rPr>
      </w:pPr>
    </w:p>
    <w:p w14:paraId="6290542C" w14:textId="4F918210"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b/>
          <w:sz w:val="24"/>
          <w:szCs w:val="24"/>
        </w:rPr>
      </w:pPr>
      <w:r w:rsidRPr="00A61C3C">
        <w:rPr>
          <w:rFonts w:ascii="Times New Roman" w:hAnsi="Times New Roman" w:cs="Times New Roman"/>
          <w:b/>
          <w:sz w:val="24"/>
          <w:szCs w:val="24"/>
        </w:rPr>
        <w:t>17</w:t>
      </w:r>
      <w:r w:rsidR="00DF2B94" w:rsidRPr="00A61C3C">
        <w:rPr>
          <w:rFonts w:ascii="Times New Roman" w:hAnsi="Times New Roman" w:cs="Times New Roman"/>
          <w:b/>
          <w:sz w:val="24"/>
          <w:szCs w:val="24"/>
        </w:rPr>
        <w:t>. OBRIGAÇÕES DA CONTRATADA</w:t>
      </w:r>
    </w:p>
    <w:p w14:paraId="55FA0BB4" w14:textId="77777777" w:rsidR="00DF2B94" w:rsidRPr="00A61C3C" w:rsidRDefault="00DF2B94" w:rsidP="00DF75E4">
      <w:pPr>
        <w:adjustRightInd w:val="0"/>
        <w:ind w:left="-851"/>
        <w:jc w:val="both"/>
        <w:rPr>
          <w:rFonts w:ascii="Times New Roman" w:hAnsi="Times New Roman" w:cs="Times New Roman"/>
          <w:sz w:val="24"/>
          <w:szCs w:val="24"/>
        </w:rPr>
      </w:pPr>
    </w:p>
    <w:p w14:paraId="749FCB8F" w14:textId="4875960E"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A Contratada deve cumprir todas as obrigações constantes no Edital, seus anexos e sua proposta, assumindo como exclusivamente seus os riscos e as despesas decorrentes da boa e perfeita execução do objeto e, ainda: </w:t>
      </w:r>
    </w:p>
    <w:p w14:paraId="451C8B76" w14:textId="77777777" w:rsidR="009E7CF2" w:rsidRPr="00A61C3C" w:rsidRDefault="009E7CF2" w:rsidP="00DF75E4">
      <w:pPr>
        <w:adjustRightInd w:val="0"/>
        <w:ind w:left="-851"/>
        <w:jc w:val="both"/>
        <w:rPr>
          <w:rFonts w:ascii="Times New Roman" w:hAnsi="Times New Roman" w:cs="Times New Roman"/>
          <w:sz w:val="24"/>
          <w:szCs w:val="24"/>
        </w:rPr>
      </w:pPr>
    </w:p>
    <w:p w14:paraId="10105C02" w14:textId="620A6DA0"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Efetuar a prestação dos serviços em perfeitas condições, conforme especificações, prazo e local constantes no Termo de Referência e seus anexos, acompanhado da respectiva nota fiscal, na qual constarão as indicações referentes a: quantidades e itens utilizados nos serviços; </w:t>
      </w:r>
    </w:p>
    <w:p w14:paraId="06D3CF50" w14:textId="77777777" w:rsidR="009E7CF2" w:rsidRPr="00A61C3C" w:rsidRDefault="009E7CF2" w:rsidP="00DF75E4">
      <w:pPr>
        <w:adjustRightInd w:val="0"/>
        <w:ind w:left="-851"/>
        <w:jc w:val="both"/>
        <w:rPr>
          <w:rFonts w:ascii="Times New Roman" w:hAnsi="Times New Roman" w:cs="Times New Roman"/>
          <w:sz w:val="24"/>
          <w:szCs w:val="24"/>
        </w:rPr>
      </w:pPr>
    </w:p>
    <w:p w14:paraId="31A037EB" w14:textId="731EFCC4"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Responsabilizar-se pelos vícios e danos decorrentes do objeto, de acordo com os artigos 12, 13 e 17 a 27, do Código de Defesa do Consumidor (Lei nº 8.078, de 1990);</w:t>
      </w:r>
    </w:p>
    <w:p w14:paraId="6A8DF727" w14:textId="77777777" w:rsidR="00DF2B94" w:rsidRPr="00A61C3C" w:rsidRDefault="00DF2B94" w:rsidP="00DF75E4">
      <w:pPr>
        <w:adjustRightInd w:val="0"/>
        <w:ind w:left="-851"/>
        <w:jc w:val="both"/>
        <w:rPr>
          <w:rFonts w:ascii="Times New Roman" w:hAnsi="Times New Roman" w:cs="Times New Roman"/>
          <w:sz w:val="24"/>
          <w:szCs w:val="24"/>
        </w:rPr>
      </w:pPr>
    </w:p>
    <w:p w14:paraId="634F89A1" w14:textId="06C4D6F4"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Responsabilizar-se pelos danos causados diretamente à Administração ou a terceiros em razão da execução do contrato; </w:t>
      </w:r>
    </w:p>
    <w:p w14:paraId="1A289899" w14:textId="77777777" w:rsidR="009E7CF2" w:rsidRPr="00A61C3C" w:rsidRDefault="009E7CF2" w:rsidP="00DF75E4">
      <w:pPr>
        <w:adjustRightInd w:val="0"/>
        <w:ind w:left="-851"/>
        <w:jc w:val="both"/>
        <w:rPr>
          <w:rFonts w:ascii="Times New Roman" w:hAnsi="Times New Roman" w:cs="Times New Roman"/>
          <w:sz w:val="24"/>
          <w:szCs w:val="24"/>
        </w:rPr>
      </w:pPr>
    </w:p>
    <w:p w14:paraId="5E3B9FAD" w14:textId="48770C88"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Reparar, corrigir, remover, reconstruir ou substituir, a suas expensas, no total ou em parte, o objeto do contrato em que se verificarem vícios, defeitos ou incorreções resultantes de sua execução ou de materiais nela empregados; </w:t>
      </w:r>
    </w:p>
    <w:p w14:paraId="2B51425F" w14:textId="77777777" w:rsidR="009E7CF2" w:rsidRPr="00A61C3C" w:rsidRDefault="009E7CF2" w:rsidP="00DF75E4">
      <w:pPr>
        <w:adjustRightInd w:val="0"/>
        <w:ind w:left="-851"/>
        <w:jc w:val="both"/>
        <w:rPr>
          <w:rFonts w:ascii="Times New Roman" w:hAnsi="Times New Roman" w:cs="Times New Roman"/>
          <w:sz w:val="24"/>
          <w:szCs w:val="24"/>
        </w:rPr>
      </w:pPr>
    </w:p>
    <w:p w14:paraId="5E4C5A28" w14:textId="2272DB3C"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Comunicar à Contratante, no prazo máximo de 24 (vinte e quatro) horas que antecede a data de realização dos serviços, os motivos que impossibilitem o cumprimento do prazo previsto, com a devida comprovação; </w:t>
      </w:r>
    </w:p>
    <w:p w14:paraId="322B9802" w14:textId="77777777" w:rsidR="00DF2B94" w:rsidRPr="00A61C3C" w:rsidRDefault="00DF2B94" w:rsidP="00DF75E4">
      <w:pPr>
        <w:adjustRightInd w:val="0"/>
        <w:ind w:left="-851"/>
        <w:jc w:val="both"/>
        <w:rPr>
          <w:rFonts w:ascii="Times New Roman" w:hAnsi="Times New Roman" w:cs="Times New Roman"/>
          <w:sz w:val="24"/>
          <w:szCs w:val="24"/>
        </w:rPr>
      </w:pPr>
    </w:p>
    <w:p w14:paraId="4D7358A5" w14:textId="676C0B7A"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Manter, durante toda a execução do contrato, em compatibilidade com as obrigações assumidas, todas as condições de habilitação e qualificação exigidas na licitação; </w:t>
      </w:r>
    </w:p>
    <w:p w14:paraId="5D1C9C90" w14:textId="77777777" w:rsidR="00DF2B94" w:rsidRPr="00A61C3C" w:rsidRDefault="00DF2B94" w:rsidP="00DF75E4">
      <w:pPr>
        <w:adjustRightInd w:val="0"/>
        <w:ind w:left="-851"/>
        <w:jc w:val="both"/>
        <w:rPr>
          <w:rFonts w:ascii="Times New Roman" w:hAnsi="Times New Roman" w:cs="Times New Roman"/>
          <w:sz w:val="24"/>
          <w:szCs w:val="24"/>
        </w:rPr>
      </w:pPr>
    </w:p>
    <w:p w14:paraId="2DAF2C5C" w14:textId="370146C6"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lastRenderedPageBreak/>
        <w:t>Indicar preposto para representá-la durante a execução do contrato;</w:t>
      </w:r>
    </w:p>
    <w:p w14:paraId="34459C6A" w14:textId="77777777" w:rsidR="00DF2B94" w:rsidRPr="00A61C3C" w:rsidRDefault="00DF2B94" w:rsidP="00DF75E4">
      <w:pPr>
        <w:adjustRightInd w:val="0"/>
        <w:ind w:left="-851"/>
        <w:jc w:val="both"/>
        <w:rPr>
          <w:rFonts w:ascii="Times New Roman" w:hAnsi="Times New Roman" w:cs="Times New Roman"/>
          <w:sz w:val="24"/>
          <w:szCs w:val="24"/>
        </w:rPr>
      </w:pPr>
    </w:p>
    <w:p w14:paraId="6D8E63EC" w14:textId="77777777" w:rsidR="00DF2B94" w:rsidRPr="00A61C3C" w:rsidRDefault="00DF2B94" w:rsidP="00DF75E4">
      <w:pPr>
        <w:adjustRightInd w:val="0"/>
        <w:ind w:left="-851"/>
        <w:rPr>
          <w:rFonts w:ascii="Times New Roman" w:hAnsi="Times New Roman" w:cs="Times New Roman"/>
          <w:sz w:val="24"/>
          <w:szCs w:val="24"/>
        </w:rPr>
      </w:pPr>
    </w:p>
    <w:p w14:paraId="0A9C57A3" w14:textId="1A33EB76"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b/>
          <w:sz w:val="24"/>
          <w:szCs w:val="24"/>
        </w:rPr>
      </w:pPr>
      <w:r w:rsidRPr="00A61C3C">
        <w:rPr>
          <w:rFonts w:ascii="Times New Roman" w:hAnsi="Times New Roman" w:cs="Times New Roman"/>
          <w:b/>
          <w:sz w:val="24"/>
          <w:szCs w:val="24"/>
        </w:rPr>
        <w:t>18</w:t>
      </w:r>
      <w:r w:rsidR="00DF2B94" w:rsidRPr="00A61C3C">
        <w:rPr>
          <w:rFonts w:ascii="Times New Roman" w:hAnsi="Times New Roman" w:cs="Times New Roman"/>
          <w:b/>
          <w:sz w:val="24"/>
          <w:szCs w:val="24"/>
        </w:rPr>
        <w:t>. DA SUBCONTRATAÇÃO</w:t>
      </w:r>
    </w:p>
    <w:p w14:paraId="2ADAC848" w14:textId="77777777" w:rsidR="00DF2B94" w:rsidRPr="00A61C3C" w:rsidRDefault="00DF2B94" w:rsidP="00DF75E4">
      <w:pPr>
        <w:adjustRightInd w:val="0"/>
        <w:ind w:left="-851"/>
        <w:rPr>
          <w:rFonts w:ascii="Times New Roman" w:hAnsi="Times New Roman" w:cs="Times New Roman"/>
          <w:sz w:val="24"/>
          <w:szCs w:val="24"/>
        </w:rPr>
      </w:pPr>
    </w:p>
    <w:p w14:paraId="2642313F" w14:textId="4704F2A5" w:rsidR="00DF2B94" w:rsidRPr="00A61C3C" w:rsidRDefault="00DF2B94" w:rsidP="00DF75E4">
      <w:pPr>
        <w:adjustRightInd w:val="0"/>
        <w:ind w:left="-851"/>
        <w:rPr>
          <w:rFonts w:ascii="Times New Roman" w:hAnsi="Times New Roman" w:cs="Times New Roman"/>
          <w:sz w:val="24"/>
          <w:szCs w:val="24"/>
        </w:rPr>
      </w:pPr>
      <w:r w:rsidRPr="00A61C3C">
        <w:rPr>
          <w:rFonts w:ascii="Times New Roman" w:hAnsi="Times New Roman" w:cs="Times New Roman"/>
          <w:sz w:val="24"/>
          <w:szCs w:val="24"/>
        </w:rPr>
        <w:t>Não será admitida a subcontratação do objeto licitatório.</w:t>
      </w:r>
    </w:p>
    <w:p w14:paraId="5468157A" w14:textId="77777777" w:rsidR="00DF2B94" w:rsidRPr="00A61C3C" w:rsidRDefault="00DF2B94" w:rsidP="00DF75E4">
      <w:pPr>
        <w:adjustRightInd w:val="0"/>
        <w:ind w:left="-851"/>
        <w:rPr>
          <w:rFonts w:ascii="Times New Roman" w:hAnsi="Times New Roman" w:cs="Times New Roman"/>
          <w:sz w:val="24"/>
          <w:szCs w:val="24"/>
        </w:rPr>
      </w:pPr>
    </w:p>
    <w:p w14:paraId="380CD01F" w14:textId="77777777" w:rsidR="00DF2B94" w:rsidRPr="00A61C3C" w:rsidRDefault="00DF2B94" w:rsidP="00DF75E4">
      <w:pPr>
        <w:adjustRightInd w:val="0"/>
        <w:ind w:left="-851"/>
        <w:jc w:val="both"/>
        <w:rPr>
          <w:rFonts w:ascii="Times New Roman" w:hAnsi="Times New Roman" w:cs="Times New Roman"/>
          <w:sz w:val="24"/>
          <w:szCs w:val="24"/>
        </w:rPr>
      </w:pPr>
    </w:p>
    <w:p w14:paraId="5E991731" w14:textId="330C28FD" w:rsidR="00DF2B94" w:rsidRPr="00A61C3C" w:rsidRDefault="00DF75E4" w:rsidP="00DF75E4">
      <w:pPr>
        <w:pBdr>
          <w:top w:val="single" w:sz="4" w:space="1" w:color="auto"/>
          <w:left w:val="single" w:sz="4" w:space="4" w:color="auto"/>
          <w:bottom w:val="single" w:sz="4" w:space="0" w:color="auto"/>
          <w:right w:val="single" w:sz="4" w:space="4" w:color="auto"/>
        </w:pBdr>
        <w:shd w:val="clear" w:color="auto" w:fill="E6E6E6"/>
        <w:ind w:left="-851"/>
        <w:jc w:val="both"/>
        <w:rPr>
          <w:rFonts w:ascii="Times New Roman" w:hAnsi="Times New Roman" w:cs="Times New Roman"/>
          <w:b/>
          <w:sz w:val="24"/>
          <w:szCs w:val="24"/>
        </w:rPr>
      </w:pPr>
      <w:r w:rsidRPr="00A61C3C">
        <w:rPr>
          <w:rFonts w:ascii="Times New Roman" w:hAnsi="Times New Roman" w:cs="Times New Roman"/>
          <w:b/>
          <w:sz w:val="24"/>
          <w:szCs w:val="24"/>
        </w:rPr>
        <w:t>19</w:t>
      </w:r>
      <w:r w:rsidR="00DF2B94" w:rsidRPr="00A61C3C">
        <w:rPr>
          <w:rFonts w:ascii="Times New Roman" w:hAnsi="Times New Roman" w:cs="Times New Roman"/>
          <w:b/>
          <w:sz w:val="24"/>
          <w:szCs w:val="24"/>
        </w:rPr>
        <w:t>. DA GARANTIA DE EXECUÇÃO</w:t>
      </w:r>
    </w:p>
    <w:p w14:paraId="321B9C27" w14:textId="77777777" w:rsidR="00DF2B94" w:rsidRPr="00A61C3C" w:rsidRDefault="00DF2B94" w:rsidP="00DF75E4">
      <w:pPr>
        <w:adjustRightInd w:val="0"/>
        <w:ind w:left="-851"/>
        <w:rPr>
          <w:rFonts w:ascii="Times New Roman" w:hAnsi="Times New Roman" w:cs="Times New Roman"/>
          <w:sz w:val="24"/>
          <w:szCs w:val="24"/>
        </w:rPr>
      </w:pPr>
    </w:p>
    <w:p w14:paraId="6842467A" w14:textId="23DD802E"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Não haverá exigência de garantia contratual da execução, pelas razões abaixo justificadas: </w:t>
      </w:r>
    </w:p>
    <w:p w14:paraId="5196AD02" w14:textId="77777777" w:rsidR="00DF2B94" w:rsidRPr="00A61C3C" w:rsidRDefault="00DF2B94" w:rsidP="00DF75E4">
      <w:pPr>
        <w:adjustRightInd w:val="0"/>
        <w:ind w:left="-851"/>
        <w:jc w:val="both"/>
        <w:rPr>
          <w:rFonts w:ascii="Times New Roman" w:hAnsi="Times New Roman" w:cs="Times New Roman"/>
          <w:sz w:val="24"/>
          <w:szCs w:val="24"/>
        </w:rPr>
      </w:pPr>
    </w:p>
    <w:p w14:paraId="1C77F4C7" w14:textId="038B2F32"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14:paraId="40F641F9" w14:textId="77777777" w:rsidR="00DF2B94" w:rsidRPr="00A61C3C" w:rsidRDefault="00DF2B94" w:rsidP="00DF75E4">
      <w:pPr>
        <w:adjustRightInd w:val="0"/>
        <w:ind w:left="-851"/>
        <w:jc w:val="both"/>
        <w:rPr>
          <w:rFonts w:ascii="Times New Roman" w:hAnsi="Times New Roman" w:cs="Times New Roman"/>
          <w:sz w:val="24"/>
          <w:szCs w:val="24"/>
        </w:rPr>
      </w:pPr>
    </w:p>
    <w:p w14:paraId="424DB277" w14:textId="0D9E3369"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 xml:space="preserve">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 </w:t>
      </w:r>
    </w:p>
    <w:p w14:paraId="39C4643C" w14:textId="77777777" w:rsidR="00DF2B94" w:rsidRPr="00A61C3C" w:rsidRDefault="00DF2B94" w:rsidP="00DF75E4">
      <w:pPr>
        <w:adjustRightInd w:val="0"/>
        <w:ind w:left="-851"/>
        <w:jc w:val="both"/>
        <w:rPr>
          <w:rFonts w:ascii="Times New Roman" w:hAnsi="Times New Roman" w:cs="Times New Roman"/>
          <w:sz w:val="24"/>
          <w:szCs w:val="24"/>
        </w:rPr>
      </w:pPr>
    </w:p>
    <w:p w14:paraId="3E4625F1" w14:textId="0926F700"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A decisão de exigir a prestação de garantia nas contratações é de responsabilidade da Administração. No entanto, a escolha da modalidade de garantia é, em geral, do contratado. A exceção ocorre nas contratações de obras e serviços de engenharia, em que o edital pode exigir que a garantia seja prestada na modalidade seguro garantia. (lei 14.133/21, art. 102);</w:t>
      </w:r>
    </w:p>
    <w:p w14:paraId="242A67B8" w14:textId="77777777" w:rsidR="00DF2B94" w:rsidRPr="00A61C3C" w:rsidRDefault="00DF2B94" w:rsidP="00DF75E4">
      <w:pPr>
        <w:adjustRightInd w:val="0"/>
        <w:ind w:left="-851"/>
        <w:jc w:val="both"/>
        <w:rPr>
          <w:rFonts w:ascii="Times New Roman" w:hAnsi="Times New Roman" w:cs="Times New Roman"/>
          <w:sz w:val="24"/>
          <w:szCs w:val="24"/>
        </w:rPr>
      </w:pPr>
    </w:p>
    <w:p w14:paraId="09D9B72B" w14:textId="36DE62CA" w:rsidR="00DF2B94" w:rsidRPr="00A61C3C" w:rsidRDefault="00DF2B94" w:rsidP="00DF75E4">
      <w:pPr>
        <w:adjustRightInd w:val="0"/>
        <w:ind w:left="-851"/>
        <w:jc w:val="both"/>
        <w:rPr>
          <w:rFonts w:ascii="Times New Roman" w:hAnsi="Times New Roman" w:cs="Times New Roman"/>
          <w:sz w:val="24"/>
          <w:szCs w:val="24"/>
        </w:rPr>
      </w:pPr>
      <w:r w:rsidRPr="00A61C3C">
        <w:rPr>
          <w:rFonts w:ascii="Times New Roman" w:hAnsi="Times New Roman" w:cs="Times New Roman"/>
          <w:sz w:val="24"/>
          <w:szCs w:val="24"/>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14:paraId="00549E61" w14:textId="77777777" w:rsidR="00DF2B94" w:rsidRPr="0070741F" w:rsidRDefault="00DF2B94" w:rsidP="00DF75E4">
      <w:pPr>
        <w:adjustRightInd w:val="0"/>
        <w:ind w:left="-851"/>
        <w:jc w:val="both"/>
        <w:rPr>
          <w:rFonts w:ascii="Times New Roman" w:hAnsi="Times New Roman" w:cs="Times New Roman"/>
          <w:sz w:val="24"/>
          <w:szCs w:val="24"/>
        </w:rPr>
      </w:pPr>
    </w:p>
    <w:p w14:paraId="49A7BDD0" w14:textId="77777777" w:rsidR="00DF2B94" w:rsidRPr="00A61C3C" w:rsidRDefault="00DF2B94" w:rsidP="00DA2175">
      <w:pPr>
        <w:adjustRightInd w:val="0"/>
        <w:jc w:val="both"/>
        <w:rPr>
          <w:rFonts w:ascii="Times New Roman" w:hAnsi="Times New Roman" w:cs="Times New Roman"/>
          <w:sz w:val="24"/>
          <w:szCs w:val="24"/>
        </w:rPr>
      </w:pPr>
    </w:p>
    <w:p w14:paraId="7986DE10" w14:textId="081BEAB7" w:rsidR="00DF2B94" w:rsidRPr="0018453E" w:rsidRDefault="00EE2082" w:rsidP="0018453E">
      <w:pPr>
        <w:adjustRightInd w:val="0"/>
        <w:ind w:firstLine="720"/>
        <w:jc w:val="right"/>
        <w:rPr>
          <w:rFonts w:ascii="Times New Roman" w:hAnsi="Times New Roman" w:cs="Times New Roman"/>
          <w:color w:val="071C27" w:themeColor="text1"/>
          <w:sz w:val="24"/>
          <w:szCs w:val="24"/>
        </w:rPr>
      </w:pPr>
      <w:r w:rsidRPr="00A61C3C">
        <w:rPr>
          <w:rFonts w:ascii="Times New Roman" w:hAnsi="Times New Roman" w:cs="Times New Roman"/>
          <w:sz w:val="24"/>
          <w:szCs w:val="24"/>
        </w:rPr>
        <w:t xml:space="preserve">São Pedro dos Crentes – MA, </w:t>
      </w:r>
      <w:r w:rsidR="0018453E" w:rsidRPr="0018453E">
        <w:rPr>
          <w:rFonts w:ascii="Times New Roman" w:hAnsi="Times New Roman" w:cs="Times New Roman"/>
          <w:color w:val="071C27" w:themeColor="text1"/>
          <w:sz w:val="24"/>
          <w:szCs w:val="24"/>
        </w:rPr>
        <w:t>23</w:t>
      </w:r>
      <w:r w:rsidR="00DF2B94" w:rsidRPr="0018453E">
        <w:rPr>
          <w:rFonts w:ascii="Times New Roman" w:hAnsi="Times New Roman" w:cs="Times New Roman"/>
          <w:color w:val="071C27" w:themeColor="text1"/>
          <w:sz w:val="24"/>
          <w:szCs w:val="24"/>
        </w:rPr>
        <w:t xml:space="preserve"> de</w:t>
      </w:r>
      <w:r w:rsidR="002304CB" w:rsidRPr="0018453E">
        <w:rPr>
          <w:rFonts w:ascii="Times New Roman" w:hAnsi="Times New Roman" w:cs="Times New Roman"/>
          <w:color w:val="071C27" w:themeColor="text1"/>
          <w:sz w:val="24"/>
          <w:szCs w:val="24"/>
        </w:rPr>
        <w:t xml:space="preserve"> julho </w:t>
      </w:r>
      <w:r w:rsidR="00DF2B94" w:rsidRPr="0018453E">
        <w:rPr>
          <w:rFonts w:ascii="Times New Roman" w:hAnsi="Times New Roman" w:cs="Times New Roman"/>
          <w:color w:val="071C27" w:themeColor="text1"/>
          <w:sz w:val="24"/>
          <w:szCs w:val="24"/>
        </w:rPr>
        <w:t>de 2024</w:t>
      </w:r>
      <w:r w:rsidR="002304CB" w:rsidRPr="0018453E">
        <w:rPr>
          <w:rFonts w:ascii="Times New Roman" w:hAnsi="Times New Roman" w:cs="Times New Roman"/>
          <w:color w:val="071C27" w:themeColor="text1"/>
          <w:sz w:val="24"/>
          <w:szCs w:val="24"/>
        </w:rPr>
        <w:t>.</w:t>
      </w:r>
    </w:p>
    <w:p w14:paraId="20D08C37" w14:textId="77777777" w:rsidR="00A61C3C" w:rsidRPr="00A61C3C" w:rsidRDefault="00A61C3C" w:rsidP="00DA2175">
      <w:pPr>
        <w:adjustRightInd w:val="0"/>
        <w:ind w:firstLine="720"/>
        <w:rPr>
          <w:rFonts w:ascii="Times New Roman" w:hAnsi="Times New Roman" w:cs="Times New Roman"/>
          <w:sz w:val="24"/>
          <w:szCs w:val="24"/>
        </w:rPr>
      </w:pPr>
    </w:p>
    <w:p w14:paraId="4F360F54" w14:textId="77777777" w:rsidR="001D4427" w:rsidRDefault="001D4427" w:rsidP="009E7CF2">
      <w:pPr>
        <w:jc w:val="center"/>
        <w:rPr>
          <w:rFonts w:ascii="Times New Roman" w:hAnsi="Times New Roman" w:cs="Times New Roman"/>
          <w:b/>
          <w:sz w:val="24"/>
          <w:szCs w:val="24"/>
        </w:rPr>
      </w:pPr>
    </w:p>
    <w:p w14:paraId="67F6F676" w14:textId="77777777" w:rsidR="001D4427" w:rsidRDefault="001D4427" w:rsidP="009E7CF2">
      <w:pPr>
        <w:jc w:val="center"/>
        <w:rPr>
          <w:rFonts w:ascii="Times New Roman" w:hAnsi="Times New Roman" w:cs="Times New Roman"/>
          <w:b/>
          <w:sz w:val="24"/>
          <w:szCs w:val="24"/>
        </w:rPr>
      </w:pPr>
    </w:p>
    <w:p w14:paraId="0C046AE6" w14:textId="1388B6FB" w:rsidR="009E7CF2" w:rsidRPr="00A61C3C" w:rsidRDefault="001D4427" w:rsidP="009E7CF2">
      <w:pPr>
        <w:jc w:val="center"/>
        <w:rPr>
          <w:rFonts w:ascii="Times New Roman" w:hAnsi="Times New Roman" w:cs="Times New Roman"/>
          <w:b/>
          <w:sz w:val="24"/>
          <w:szCs w:val="24"/>
        </w:rPr>
      </w:pPr>
      <w:r>
        <w:rPr>
          <w:rFonts w:ascii="Times New Roman" w:hAnsi="Times New Roman" w:cs="Times New Roman"/>
          <w:b/>
          <w:sz w:val="24"/>
          <w:szCs w:val="24"/>
        </w:rPr>
        <w:t>Neiva Maria de Arruda Leda Jorge</w:t>
      </w:r>
    </w:p>
    <w:p w14:paraId="2085B187" w14:textId="783E4652" w:rsidR="009E7CF2" w:rsidRPr="00A61C3C" w:rsidRDefault="001D4427" w:rsidP="009E7CF2">
      <w:pPr>
        <w:pStyle w:val="Ttulo1"/>
        <w:spacing w:before="0" w:after="0"/>
        <w:jc w:val="center"/>
        <w:rPr>
          <w:rFonts w:ascii="Times New Roman" w:hAnsi="Times New Roman" w:cs="Times New Roman"/>
          <w:sz w:val="24"/>
          <w:szCs w:val="24"/>
        </w:rPr>
      </w:pPr>
      <w:r>
        <w:rPr>
          <w:rFonts w:ascii="Times New Roman" w:hAnsi="Times New Roman" w:cs="Times New Roman"/>
          <w:sz w:val="24"/>
          <w:szCs w:val="24"/>
        </w:rPr>
        <w:t>Secretária</w:t>
      </w:r>
      <w:r w:rsidR="000B712A">
        <w:rPr>
          <w:rFonts w:ascii="Times New Roman" w:hAnsi="Times New Roman" w:cs="Times New Roman"/>
          <w:sz w:val="24"/>
          <w:szCs w:val="24"/>
        </w:rPr>
        <w:t xml:space="preserve"> Municipal de </w:t>
      </w:r>
      <w:r>
        <w:rPr>
          <w:rFonts w:ascii="Times New Roman" w:hAnsi="Times New Roman" w:cs="Times New Roman"/>
          <w:sz w:val="24"/>
          <w:szCs w:val="24"/>
        </w:rPr>
        <w:t>Administração</w:t>
      </w:r>
    </w:p>
    <w:p w14:paraId="43F855D2" w14:textId="77777777" w:rsidR="009E7CF2" w:rsidRPr="00A61C3C" w:rsidRDefault="009E7CF2" w:rsidP="009E7CF2">
      <w:pPr>
        <w:tabs>
          <w:tab w:val="center" w:pos="4252"/>
          <w:tab w:val="right" w:pos="8504"/>
        </w:tabs>
        <w:autoSpaceDE/>
        <w:autoSpaceDN/>
        <w:rPr>
          <w:rFonts w:ascii="Times New Roman" w:hAnsi="Times New Roman" w:cs="Times New Roman"/>
          <w:sz w:val="24"/>
          <w:szCs w:val="24"/>
        </w:rPr>
      </w:pPr>
      <w:r w:rsidRPr="00A61C3C">
        <w:rPr>
          <w:rFonts w:ascii="Times New Roman" w:hAnsi="Times New Roman" w:cs="Times New Roman"/>
          <w:sz w:val="24"/>
          <w:szCs w:val="24"/>
        </w:rPr>
        <w:tab/>
      </w:r>
    </w:p>
    <w:p w14:paraId="3225F77A" w14:textId="77777777" w:rsidR="00DF2B94" w:rsidRPr="00A61C3C" w:rsidRDefault="00DF2B94" w:rsidP="00DA2175">
      <w:pPr>
        <w:tabs>
          <w:tab w:val="left" w:pos="2100"/>
        </w:tabs>
        <w:rPr>
          <w:rFonts w:ascii="Times New Roman" w:hAnsi="Times New Roman" w:cs="Times New Roman"/>
          <w:b/>
          <w:sz w:val="24"/>
          <w:szCs w:val="24"/>
        </w:rPr>
      </w:pPr>
    </w:p>
    <w:p w14:paraId="69152824" w14:textId="77777777" w:rsidR="00DF2B94" w:rsidRPr="00A61C3C" w:rsidRDefault="00DF2B94" w:rsidP="00DA2175">
      <w:pPr>
        <w:tabs>
          <w:tab w:val="left" w:pos="2100"/>
        </w:tabs>
        <w:rPr>
          <w:rFonts w:ascii="Times New Roman" w:hAnsi="Times New Roman" w:cs="Times New Roman"/>
          <w:b/>
          <w:sz w:val="24"/>
          <w:szCs w:val="24"/>
        </w:rPr>
      </w:pPr>
    </w:p>
    <w:p w14:paraId="6BB1E6E9" w14:textId="77777777" w:rsidR="00DF2B94" w:rsidRPr="00A61C3C" w:rsidRDefault="00DF2B94" w:rsidP="00DA2175">
      <w:pPr>
        <w:tabs>
          <w:tab w:val="left" w:pos="2100"/>
        </w:tabs>
        <w:jc w:val="center"/>
        <w:rPr>
          <w:rFonts w:ascii="Times New Roman" w:hAnsi="Times New Roman" w:cs="Times New Roman"/>
          <w:b/>
          <w:sz w:val="24"/>
          <w:szCs w:val="24"/>
        </w:rPr>
      </w:pPr>
      <w:r w:rsidRPr="00A61C3C">
        <w:rPr>
          <w:rFonts w:ascii="Times New Roman" w:hAnsi="Times New Roman" w:cs="Times New Roman"/>
          <w:b/>
          <w:sz w:val="24"/>
          <w:szCs w:val="24"/>
        </w:rPr>
        <w:t>Aprovado por:</w:t>
      </w:r>
    </w:p>
    <w:p w14:paraId="22F45FD3" w14:textId="77777777" w:rsidR="00DF2B94" w:rsidRDefault="00DF2B94" w:rsidP="00DA2175">
      <w:pPr>
        <w:tabs>
          <w:tab w:val="left" w:pos="2100"/>
        </w:tabs>
        <w:jc w:val="center"/>
        <w:rPr>
          <w:rFonts w:ascii="Times New Roman" w:hAnsi="Times New Roman" w:cs="Times New Roman"/>
          <w:b/>
          <w:sz w:val="24"/>
          <w:szCs w:val="24"/>
        </w:rPr>
      </w:pPr>
    </w:p>
    <w:p w14:paraId="7B9FECFF" w14:textId="77777777" w:rsidR="00A61C3C" w:rsidRDefault="00A61C3C" w:rsidP="00DA2175">
      <w:pPr>
        <w:tabs>
          <w:tab w:val="left" w:pos="2100"/>
        </w:tabs>
        <w:jc w:val="center"/>
        <w:rPr>
          <w:rFonts w:ascii="Times New Roman" w:hAnsi="Times New Roman" w:cs="Times New Roman"/>
          <w:b/>
          <w:sz w:val="24"/>
          <w:szCs w:val="24"/>
        </w:rPr>
      </w:pPr>
    </w:p>
    <w:p w14:paraId="4153FCBB" w14:textId="77777777" w:rsidR="00A61C3C" w:rsidRPr="00A61C3C" w:rsidRDefault="00A61C3C" w:rsidP="00DA2175">
      <w:pPr>
        <w:tabs>
          <w:tab w:val="left" w:pos="2100"/>
        </w:tabs>
        <w:jc w:val="center"/>
        <w:rPr>
          <w:rFonts w:ascii="Times New Roman" w:hAnsi="Times New Roman" w:cs="Times New Roman"/>
          <w:b/>
          <w:sz w:val="24"/>
          <w:szCs w:val="24"/>
        </w:rPr>
      </w:pPr>
    </w:p>
    <w:p w14:paraId="140CD9C7" w14:textId="0336E6C6" w:rsidR="00DF2B94" w:rsidRPr="00A61C3C" w:rsidRDefault="00DF2B94" w:rsidP="00DA2175">
      <w:pPr>
        <w:tabs>
          <w:tab w:val="left" w:pos="2100"/>
        </w:tabs>
        <w:jc w:val="center"/>
        <w:rPr>
          <w:rFonts w:ascii="Times New Roman" w:hAnsi="Times New Roman" w:cs="Times New Roman"/>
          <w:b/>
          <w:sz w:val="24"/>
          <w:szCs w:val="24"/>
        </w:rPr>
      </w:pPr>
      <w:r w:rsidRPr="00A61C3C">
        <w:rPr>
          <w:rFonts w:ascii="Times New Roman" w:hAnsi="Times New Roman" w:cs="Times New Roman"/>
          <w:b/>
          <w:sz w:val="24"/>
          <w:szCs w:val="24"/>
        </w:rPr>
        <w:t>ROMULO COSTA ARRUDA</w:t>
      </w:r>
    </w:p>
    <w:p w14:paraId="0E87925E" w14:textId="32082B2C" w:rsidR="000B712A" w:rsidRPr="0018453E" w:rsidRDefault="00DF2B94" w:rsidP="0018453E">
      <w:pPr>
        <w:tabs>
          <w:tab w:val="left" w:pos="2100"/>
        </w:tabs>
        <w:jc w:val="center"/>
        <w:rPr>
          <w:rFonts w:ascii="Times New Roman" w:hAnsi="Times New Roman" w:cs="Times New Roman"/>
          <w:b/>
          <w:sz w:val="24"/>
          <w:szCs w:val="24"/>
        </w:rPr>
      </w:pPr>
      <w:r w:rsidRPr="00A61C3C">
        <w:rPr>
          <w:rFonts w:ascii="Times New Roman" w:hAnsi="Times New Roman" w:cs="Times New Roman"/>
          <w:b/>
          <w:sz w:val="24"/>
          <w:szCs w:val="24"/>
        </w:rPr>
        <w:t>Prefeito Municipal</w:t>
      </w:r>
    </w:p>
    <w:p w14:paraId="43564DEA" w14:textId="0E12548B" w:rsidR="00DF2B94" w:rsidRPr="0070741F" w:rsidRDefault="00893135" w:rsidP="00DA2175">
      <w:pPr>
        <w:pStyle w:val="PADRO"/>
        <w:keepNext w:val="0"/>
        <w:widowControl/>
        <w:shd w:val="clear" w:color="auto" w:fill="auto"/>
        <w:spacing w:before="120" w:after="120" w:line="240" w:lineRule="auto"/>
        <w:ind w:firstLine="0"/>
        <w:jc w:val="center"/>
        <w:rPr>
          <w:rFonts w:ascii="Times New Roman" w:hAnsi="Times New Roman" w:cs="Times New Roman"/>
          <w:b/>
          <w:bCs/>
          <w:sz w:val="24"/>
        </w:rPr>
      </w:pPr>
      <w:r w:rsidRPr="0070741F">
        <w:rPr>
          <w:rFonts w:ascii="Times New Roman" w:hAnsi="Times New Roman" w:cs="Times New Roman"/>
          <w:b/>
          <w:bCs/>
          <w:sz w:val="24"/>
        </w:rPr>
        <w:lastRenderedPageBreak/>
        <w:t xml:space="preserve">ANEXO </w:t>
      </w:r>
      <w:r w:rsidR="00DF2B94" w:rsidRPr="0070741F">
        <w:rPr>
          <w:rFonts w:ascii="Times New Roman" w:hAnsi="Times New Roman" w:cs="Times New Roman"/>
          <w:b/>
          <w:bCs/>
          <w:sz w:val="24"/>
        </w:rPr>
        <w:t>III</w:t>
      </w:r>
      <w:r w:rsidRPr="0070741F">
        <w:rPr>
          <w:rFonts w:ascii="Times New Roman" w:hAnsi="Times New Roman" w:cs="Times New Roman"/>
          <w:b/>
          <w:bCs/>
          <w:sz w:val="24"/>
        </w:rPr>
        <w:t xml:space="preserve"> </w:t>
      </w:r>
    </w:p>
    <w:p w14:paraId="3458B0E3" w14:textId="31AC8AD1" w:rsidR="00893135" w:rsidRPr="0070741F" w:rsidRDefault="00893135" w:rsidP="00DA2175">
      <w:pPr>
        <w:pStyle w:val="PADRO"/>
        <w:keepNext w:val="0"/>
        <w:widowControl/>
        <w:shd w:val="clear" w:color="auto" w:fill="auto"/>
        <w:spacing w:before="120" w:after="120" w:line="240" w:lineRule="auto"/>
        <w:ind w:firstLine="0"/>
        <w:jc w:val="center"/>
        <w:rPr>
          <w:rFonts w:ascii="Times New Roman" w:hAnsi="Times New Roman" w:cs="Times New Roman"/>
          <w:b/>
          <w:bCs/>
          <w:sz w:val="24"/>
        </w:rPr>
      </w:pPr>
      <w:r w:rsidRPr="0070741F">
        <w:rPr>
          <w:rFonts w:ascii="Times New Roman" w:hAnsi="Times New Roman" w:cs="Times New Roman"/>
          <w:b/>
          <w:bCs/>
          <w:sz w:val="24"/>
        </w:rPr>
        <w:t>MINUTA DO CONTRATO ADMINISTRATIVO Nº ___/20__</w:t>
      </w:r>
    </w:p>
    <w:p w14:paraId="54F0ACD6" w14:textId="77777777" w:rsidR="00893135" w:rsidRPr="0070741F" w:rsidRDefault="00893135" w:rsidP="00DA2175">
      <w:pPr>
        <w:pStyle w:val="PADRO"/>
        <w:keepNext w:val="0"/>
        <w:widowControl/>
        <w:shd w:val="clear" w:color="auto" w:fill="auto"/>
        <w:spacing w:before="120" w:after="120" w:line="240" w:lineRule="auto"/>
        <w:ind w:left="1854" w:firstLine="0"/>
        <w:rPr>
          <w:rFonts w:ascii="Times New Roman" w:hAnsi="Times New Roman" w:cs="Times New Roman"/>
          <w:sz w:val="24"/>
        </w:rPr>
      </w:pPr>
    </w:p>
    <w:p w14:paraId="59385193" w14:textId="77777777" w:rsidR="00893135" w:rsidRPr="00A61C3C" w:rsidRDefault="00893135" w:rsidP="00DA2175">
      <w:pPr>
        <w:pStyle w:val="PADRO"/>
        <w:keepNext w:val="0"/>
        <w:widowControl/>
        <w:shd w:val="clear" w:color="auto" w:fill="auto"/>
        <w:spacing w:before="120" w:after="120" w:line="240" w:lineRule="auto"/>
        <w:ind w:left="1854" w:firstLine="0"/>
        <w:rPr>
          <w:rFonts w:ascii="Times New Roman" w:hAnsi="Times New Roman" w:cs="Times New Roman"/>
          <w:sz w:val="24"/>
        </w:rPr>
      </w:pPr>
    </w:p>
    <w:p w14:paraId="37CFC84B" w14:textId="68C7445E" w:rsidR="00893135" w:rsidRPr="00A61C3C" w:rsidRDefault="009E7CF2" w:rsidP="00DA2175">
      <w:pPr>
        <w:pStyle w:val="PADRO"/>
        <w:keepNext w:val="0"/>
        <w:widowControl/>
        <w:shd w:val="clear" w:color="auto" w:fill="auto"/>
        <w:spacing w:before="120" w:after="120" w:line="240" w:lineRule="auto"/>
        <w:ind w:left="1854" w:firstLine="0"/>
        <w:rPr>
          <w:rFonts w:ascii="Times New Roman" w:hAnsi="Times New Roman" w:cs="Times New Roman"/>
          <w:sz w:val="24"/>
        </w:rPr>
      </w:pPr>
      <w:r w:rsidRPr="00A61C3C">
        <w:rPr>
          <w:rFonts w:ascii="Times New Roman" w:hAnsi="Times New Roman" w:cs="Times New Roman"/>
          <w:sz w:val="24"/>
        </w:rPr>
        <w:t>TERMO DE CONTRATO</w:t>
      </w:r>
      <w:proofErr w:type="gramStart"/>
      <w:r w:rsidRPr="00A61C3C">
        <w:rPr>
          <w:rFonts w:ascii="Times New Roman" w:hAnsi="Times New Roman" w:cs="Times New Roman"/>
          <w:sz w:val="24"/>
        </w:rPr>
        <w:t xml:space="preserve"> </w:t>
      </w:r>
      <w:r w:rsidR="00893135" w:rsidRPr="00A61C3C">
        <w:rPr>
          <w:rFonts w:ascii="Times New Roman" w:hAnsi="Times New Roman" w:cs="Times New Roman"/>
          <w:sz w:val="24"/>
        </w:rPr>
        <w:t xml:space="preserve"> </w:t>
      </w:r>
      <w:proofErr w:type="gramEnd"/>
      <w:r w:rsidR="00893135" w:rsidRPr="00A61C3C">
        <w:rPr>
          <w:rFonts w:ascii="Times New Roman" w:hAnsi="Times New Roman" w:cs="Times New Roman"/>
          <w:sz w:val="24"/>
        </w:rPr>
        <w:t>Nº .</w:t>
      </w:r>
      <w:r w:rsidR="00F443DC" w:rsidRPr="00A61C3C">
        <w:rPr>
          <w:rFonts w:ascii="Times New Roman" w:hAnsi="Times New Roman" w:cs="Times New Roman"/>
          <w:sz w:val="24"/>
        </w:rPr>
        <w:t>......./...., QUE FAZEM ENTRE SI</w:t>
      </w:r>
      <w:r w:rsidR="00893135" w:rsidRPr="00A61C3C">
        <w:rPr>
          <w:rFonts w:ascii="Times New Roman" w:hAnsi="Times New Roman" w:cs="Times New Roman"/>
          <w:sz w:val="24"/>
        </w:rPr>
        <w:t xml:space="preserve"> PREFEITURA MUNICIPAL</w:t>
      </w:r>
      <w:r w:rsidR="00F443DC" w:rsidRPr="00A61C3C">
        <w:rPr>
          <w:rFonts w:ascii="Times New Roman" w:hAnsi="Times New Roman" w:cs="Times New Roman"/>
          <w:sz w:val="24"/>
        </w:rPr>
        <w:t xml:space="preserve"> DE</w:t>
      </w:r>
      <w:r w:rsidR="00893135" w:rsidRPr="00A61C3C">
        <w:rPr>
          <w:rFonts w:ascii="Times New Roman" w:hAnsi="Times New Roman" w:cs="Times New Roman"/>
          <w:sz w:val="24"/>
        </w:rPr>
        <w:t xml:space="preserve"> </w:t>
      </w:r>
      <w:r w:rsidR="00F443DC" w:rsidRPr="00A61C3C">
        <w:rPr>
          <w:rFonts w:ascii="Times New Roman" w:hAnsi="Times New Roman" w:cs="Times New Roman"/>
          <w:sz w:val="24"/>
        </w:rPr>
        <w:t>SÃO PEDRO DOS CRENTES - MA</w:t>
      </w:r>
      <w:r w:rsidR="00893135" w:rsidRPr="00A61C3C">
        <w:rPr>
          <w:rFonts w:ascii="Times New Roman" w:hAnsi="Times New Roman" w:cs="Times New Roman"/>
          <w:sz w:val="24"/>
        </w:rPr>
        <w:t xml:space="preserve"> E A EMPRESA ...........................................................</w:t>
      </w:r>
    </w:p>
    <w:p w14:paraId="6046D326"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p>
    <w:p w14:paraId="6669ED2E" w14:textId="19099A9C"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O MUNICIPIO DE SÃO PEDRO DOS CRENTES, com sede administrativa situada à Av. Canaã, 102, Centro - São Pedro dos Crentes - MA, inscrito no CNPJ/MF: 01.577.844/0001-62, neste ato representado pelo Prefeito Municipal, Sr. Romulo Costa Arruda, brasileiro, casado, agente político, portador do CPF nº...................................., doravante denominada CONTRATANTE, e o(a) .............................. inscrito(a) no CNPJ/MF sob o nº ............................, sediado(a) na ..................................., em ............................. doravante designada CONTRATADA, neste ato representada pelo(a) Sr.(a) ....................., portador(a) da Carteira de Identidade nº ................., expedida pela (o) .................., e CPF nº ................................, tendo em vista o que consta no Processo administrativo nº .............................. e em observância às disposições da Lei nº 14.133/2021, da Lei nº 123/2006, resolvem celebrar o presente Termo de Contrato, decorrente da Dispensa Eletrônica nº ........../20...., , mediante as cláusulas e condições a seguir enunciadas.</w:t>
      </w:r>
    </w:p>
    <w:p w14:paraId="7AC8AA4A" w14:textId="73A6866F"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b/>
          <w:bCs/>
          <w:sz w:val="24"/>
        </w:rPr>
      </w:pPr>
      <w:r w:rsidRPr="00A61C3C">
        <w:rPr>
          <w:rFonts w:ascii="Times New Roman" w:hAnsi="Times New Roman" w:cs="Times New Roman"/>
          <w:b/>
          <w:bCs/>
          <w:sz w:val="24"/>
        </w:rPr>
        <w:t>1. CLÁUSULA PRIMEIRA – OBJETO</w:t>
      </w:r>
    </w:p>
    <w:p w14:paraId="2CBA1C88" w14:textId="5184595B"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1.1. O objeto do presente Termo de Contrato é a </w:t>
      </w:r>
      <w:r w:rsidR="000257BA" w:rsidRPr="00A61C3C">
        <w:rPr>
          <w:rFonts w:ascii="Times New Roman" w:hAnsi="Times New Roman" w:cs="Times New Roman"/>
          <w:sz w:val="24"/>
        </w:rPr>
        <w:t>contratação</w:t>
      </w:r>
      <w:r w:rsidR="000257BA">
        <w:rPr>
          <w:rFonts w:ascii="Times New Roman" w:hAnsi="Times New Roman" w:cs="Times New Roman"/>
          <w:sz w:val="24"/>
        </w:rPr>
        <w:t xml:space="preserve"> </w:t>
      </w:r>
      <w:r w:rsidR="000257BA" w:rsidRPr="00A61C3C">
        <w:rPr>
          <w:rFonts w:ascii="Times New Roman" w:hAnsi="Times New Roman" w:cs="Times New Roman"/>
          <w:sz w:val="24"/>
        </w:rPr>
        <w:t>...</w:t>
      </w:r>
      <w:r w:rsidR="000257BA">
        <w:rPr>
          <w:rFonts w:ascii="Times New Roman" w:hAnsi="Times New Roman" w:cs="Times New Roman"/>
          <w:sz w:val="24"/>
        </w:rPr>
        <w:t>................................................................................................................................</w:t>
      </w:r>
      <w:r w:rsidR="009E7CF2" w:rsidRPr="00A61C3C">
        <w:rPr>
          <w:rFonts w:ascii="Times New Roman" w:hAnsi="Times New Roman" w:cs="Times New Roman"/>
          <w:sz w:val="24"/>
        </w:rPr>
        <w:t>, conforme</w:t>
      </w:r>
      <w:r w:rsidRPr="00A61C3C">
        <w:rPr>
          <w:rFonts w:ascii="Times New Roman" w:hAnsi="Times New Roman" w:cs="Times New Roman"/>
          <w:sz w:val="24"/>
        </w:rPr>
        <w:t xml:space="preserve"> especificações e quantitativos estabelecidos no Termo de Referência, anexo ao Aviso de Dispensa.</w:t>
      </w:r>
    </w:p>
    <w:p w14:paraId="056E3B17" w14:textId="66136D06"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1.2. Este Termo de Contrato vincula-se ao Aviso de Dispensa, identificado no preâmbulo e à proposta vencedora, independentemente de transcrição. </w:t>
      </w:r>
    </w:p>
    <w:p w14:paraId="2C7D1D32" w14:textId="188019E6"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1.3. Discriminação do objeto:</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8"/>
        <w:gridCol w:w="1779"/>
        <w:gridCol w:w="992"/>
        <w:gridCol w:w="1276"/>
        <w:gridCol w:w="2410"/>
        <w:gridCol w:w="1843"/>
      </w:tblGrid>
      <w:tr w:rsidR="00893135" w:rsidRPr="00A61C3C" w14:paraId="35C6E2B6" w14:textId="77777777" w:rsidTr="00A61C3C">
        <w:trPr>
          <w:trHeight w:val="365"/>
        </w:trPr>
        <w:tc>
          <w:tcPr>
            <w:tcW w:w="1198" w:type="dxa"/>
          </w:tcPr>
          <w:p w14:paraId="2C9B89CD" w14:textId="1584448D" w:rsidR="00893135" w:rsidRPr="00A61C3C" w:rsidRDefault="00893135" w:rsidP="00DA2175">
            <w:pPr>
              <w:suppressAutoHyphens/>
              <w:spacing w:after="120"/>
              <w:jc w:val="center"/>
              <w:rPr>
                <w:rFonts w:ascii="Times New Roman" w:hAnsi="Times New Roman" w:cs="Times New Roman"/>
                <w:sz w:val="24"/>
                <w:szCs w:val="24"/>
              </w:rPr>
            </w:pPr>
            <w:r w:rsidRPr="00A61C3C">
              <w:rPr>
                <w:rFonts w:ascii="Times New Roman" w:hAnsi="Times New Roman" w:cs="Times New Roman"/>
                <w:sz w:val="24"/>
                <w:szCs w:val="24"/>
              </w:rPr>
              <w:t>ITEM</w:t>
            </w:r>
          </w:p>
        </w:tc>
        <w:tc>
          <w:tcPr>
            <w:tcW w:w="1779" w:type="dxa"/>
          </w:tcPr>
          <w:p w14:paraId="7FE86BBE" w14:textId="08FF41D5" w:rsidR="00893135" w:rsidRPr="00A61C3C" w:rsidRDefault="00893135" w:rsidP="00DA2175">
            <w:pPr>
              <w:spacing w:after="120"/>
              <w:jc w:val="center"/>
              <w:rPr>
                <w:rFonts w:ascii="Times New Roman" w:hAnsi="Times New Roman" w:cs="Times New Roman"/>
                <w:sz w:val="24"/>
                <w:szCs w:val="24"/>
              </w:rPr>
            </w:pPr>
            <w:r w:rsidRPr="00A61C3C">
              <w:rPr>
                <w:rFonts w:ascii="Times New Roman" w:hAnsi="Times New Roman" w:cs="Times New Roman"/>
                <w:sz w:val="24"/>
                <w:szCs w:val="24"/>
              </w:rPr>
              <w:t>DESCRIÇÃO</w:t>
            </w:r>
          </w:p>
        </w:tc>
        <w:tc>
          <w:tcPr>
            <w:tcW w:w="992" w:type="dxa"/>
          </w:tcPr>
          <w:p w14:paraId="7BF90AFB" w14:textId="438D2F6B" w:rsidR="00893135" w:rsidRPr="00A61C3C" w:rsidRDefault="00893135" w:rsidP="00DA2175">
            <w:pPr>
              <w:tabs>
                <w:tab w:val="center" w:pos="799"/>
              </w:tabs>
              <w:suppressAutoHyphens/>
              <w:spacing w:after="120"/>
              <w:rPr>
                <w:rFonts w:ascii="Times New Roman" w:hAnsi="Times New Roman" w:cs="Times New Roman"/>
                <w:sz w:val="24"/>
                <w:szCs w:val="24"/>
              </w:rPr>
            </w:pPr>
            <w:r w:rsidRPr="00A61C3C">
              <w:rPr>
                <w:rFonts w:ascii="Times New Roman" w:hAnsi="Times New Roman" w:cs="Times New Roman"/>
                <w:sz w:val="24"/>
                <w:szCs w:val="24"/>
              </w:rPr>
              <w:t xml:space="preserve">MARCA </w:t>
            </w:r>
          </w:p>
        </w:tc>
        <w:tc>
          <w:tcPr>
            <w:tcW w:w="1276" w:type="dxa"/>
          </w:tcPr>
          <w:p w14:paraId="1C2744B5" w14:textId="3B9FA5EC" w:rsidR="00893135" w:rsidRPr="00A61C3C" w:rsidRDefault="00893135" w:rsidP="00DA2175">
            <w:pPr>
              <w:suppressAutoHyphens/>
              <w:spacing w:after="120"/>
              <w:jc w:val="center"/>
              <w:rPr>
                <w:rFonts w:ascii="Times New Roman" w:hAnsi="Times New Roman" w:cs="Times New Roman"/>
                <w:sz w:val="24"/>
                <w:szCs w:val="24"/>
              </w:rPr>
            </w:pPr>
            <w:r w:rsidRPr="00A61C3C">
              <w:rPr>
                <w:rFonts w:ascii="Times New Roman" w:hAnsi="Times New Roman" w:cs="Times New Roman"/>
                <w:sz w:val="24"/>
                <w:szCs w:val="24"/>
              </w:rPr>
              <w:t>UNIDADE</w:t>
            </w:r>
          </w:p>
        </w:tc>
        <w:tc>
          <w:tcPr>
            <w:tcW w:w="2410" w:type="dxa"/>
          </w:tcPr>
          <w:p w14:paraId="2983A19B" w14:textId="77777777" w:rsidR="00893135" w:rsidRPr="00A61C3C" w:rsidRDefault="00893135" w:rsidP="00DA2175">
            <w:pPr>
              <w:suppressAutoHyphens/>
              <w:spacing w:after="120"/>
              <w:jc w:val="center"/>
              <w:rPr>
                <w:rFonts w:ascii="Times New Roman" w:hAnsi="Times New Roman" w:cs="Times New Roman"/>
                <w:sz w:val="24"/>
                <w:szCs w:val="24"/>
              </w:rPr>
            </w:pPr>
            <w:r w:rsidRPr="00A61C3C">
              <w:rPr>
                <w:rFonts w:ascii="Times New Roman" w:hAnsi="Times New Roman" w:cs="Times New Roman"/>
                <w:sz w:val="24"/>
                <w:szCs w:val="24"/>
              </w:rPr>
              <w:t>QUANTIDADE</w:t>
            </w:r>
          </w:p>
        </w:tc>
        <w:tc>
          <w:tcPr>
            <w:tcW w:w="1843" w:type="dxa"/>
          </w:tcPr>
          <w:p w14:paraId="39DB8695" w14:textId="77777777" w:rsidR="00893135" w:rsidRPr="00A61C3C" w:rsidRDefault="00893135" w:rsidP="00DA2175">
            <w:pPr>
              <w:suppressAutoHyphens/>
              <w:spacing w:after="120"/>
              <w:jc w:val="center"/>
              <w:rPr>
                <w:rFonts w:ascii="Times New Roman" w:hAnsi="Times New Roman" w:cs="Times New Roman"/>
                <w:sz w:val="24"/>
                <w:szCs w:val="24"/>
              </w:rPr>
            </w:pPr>
            <w:r w:rsidRPr="00A61C3C">
              <w:rPr>
                <w:rFonts w:ascii="Times New Roman" w:hAnsi="Times New Roman" w:cs="Times New Roman"/>
                <w:sz w:val="24"/>
                <w:szCs w:val="24"/>
              </w:rPr>
              <w:t>VALOR</w:t>
            </w:r>
          </w:p>
        </w:tc>
      </w:tr>
      <w:tr w:rsidR="00893135" w:rsidRPr="00A61C3C" w14:paraId="38A48BD4" w14:textId="77777777" w:rsidTr="00A61C3C">
        <w:trPr>
          <w:trHeight w:val="354"/>
        </w:trPr>
        <w:tc>
          <w:tcPr>
            <w:tcW w:w="1198" w:type="dxa"/>
          </w:tcPr>
          <w:p w14:paraId="29F43F21" w14:textId="77777777" w:rsidR="00893135" w:rsidRPr="00A61C3C" w:rsidRDefault="00893135" w:rsidP="00DA2175">
            <w:pPr>
              <w:suppressAutoHyphens/>
              <w:spacing w:after="120"/>
              <w:jc w:val="center"/>
              <w:rPr>
                <w:rFonts w:ascii="Times New Roman" w:hAnsi="Times New Roman" w:cs="Times New Roman"/>
                <w:sz w:val="24"/>
                <w:szCs w:val="24"/>
              </w:rPr>
            </w:pPr>
            <w:r w:rsidRPr="00A61C3C">
              <w:rPr>
                <w:rFonts w:ascii="Times New Roman" w:hAnsi="Times New Roman" w:cs="Times New Roman"/>
                <w:sz w:val="24"/>
                <w:szCs w:val="24"/>
              </w:rPr>
              <w:t>1</w:t>
            </w:r>
          </w:p>
        </w:tc>
        <w:tc>
          <w:tcPr>
            <w:tcW w:w="1779" w:type="dxa"/>
          </w:tcPr>
          <w:p w14:paraId="1A2694C1" w14:textId="77777777" w:rsidR="00893135" w:rsidRPr="00A61C3C" w:rsidRDefault="00893135" w:rsidP="00DA2175">
            <w:pPr>
              <w:suppressAutoHyphens/>
              <w:spacing w:after="120"/>
              <w:rPr>
                <w:rFonts w:ascii="Times New Roman" w:hAnsi="Times New Roman" w:cs="Times New Roman"/>
                <w:sz w:val="24"/>
                <w:szCs w:val="24"/>
              </w:rPr>
            </w:pPr>
          </w:p>
        </w:tc>
        <w:tc>
          <w:tcPr>
            <w:tcW w:w="992" w:type="dxa"/>
          </w:tcPr>
          <w:p w14:paraId="552579B1" w14:textId="77777777" w:rsidR="00893135" w:rsidRPr="00A61C3C" w:rsidRDefault="00893135" w:rsidP="00DA2175">
            <w:pPr>
              <w:suppressAutoHyphens/>
              <w:spacing w:after="120"/>
              <w:rPr>
                <w:rFonts w:ascii="Times New Roman" w:hAnsi="Times New Roman" w:cs="Times New Roman"/>
                <w:sz w:val="24"/>
                <w:szCs w:val="24"/>
              </w:rPr>
            </w:pPr>
          </w:p>
        </w:tc>
        <w:tc>
          <w:tcPr>
            <w:tcW w:w="1276" w:type="dxa"/>
          </w:tcPr>
          <w:p w14:paraId="19BA6361" w14:textId="77777777" w:rsidR="00893135" w:rsidRPr="00A61C3C" w:rsidRDefault="00893135" w:rsidP="00DA2175">
            <w:pPr>
              <w:suppressAutoHyphens/>
              <w:spacing w:after="120"/>
              <w:rPr>
                <w:rFonts w:ascii="Times New Roman" w:hAnsi="Times New Roman" w:cs="Times New Roman"/>
                <w:sz w:val="24"/>
                <w:szCs w:val="24"/>
              </w:rPr>
            </w:pPr>
          </w:p>
        </w:tc>
        <w:tc>
          <w:tcPr>
            <w:tcW w:w="2410" w:type="dxa"/>
          </w:tcPr>
          <w:p w14:paraId="1E833F2E" w14:textId="77777777" w:rsidR="00893135" w:rsidRPr="00A61C3C" w:rsidRDefault="00893135" w:rsidP="00DA2175">
            <w:pPr>
              <w:suppressAutoHyphens/>
              <w:spacing w:after="120"/>
              <w:rPr>
                <w:rFonts w:ascii="Times New Roman" w:hAnsi="Times New Roman" w:cs="Times New Roman"/>
                <w:sz w:val="24"/>
                <w:szCs w:val="24"/>
              </w:rPr>
            </w:pPr>
          </w:p>
        </w:tc>
        <w:tc>
          <w:tcPr>
            <w:tcW w:w="1843" w:type="dxa"/>
          </w:tcPr>
          <w:p w14:paraId="2C1B915E" w14:textId="77777777" w:rsidR="00893135" w:rsidRPr="00A61C3C" w:rsidRDefault="00893135" w:rsidP="00DA2175">
            <w:pPr>
              <w:suppressAutoHyphens/>
              <w:spacing w:after="120"/>
              <w:rPr>
                <w:rFonts w:ascii="Times New Roman" w:hAnsi="Times New Roman" w:cs="Times New Roman"/>
                <w:sz w:val="24"/>
                <w:szCs w:val="24"/>
              </w:rPr>
            </w:pPr>
          </w:p>
        </w:tc>
      </w:tr>
      <w:tr w:rsidR="00893135" w:rsidRPr="00A61C3C" w14:paraId="2A5D88C6" w14:textId="77777777" w:rsidTr="00A61C3C">
        <w:trPr>
          <w:trHeight w:val="339"/>
        </w:trPr>
        <w:tc>
          <w:tcPr>
            <w:tcW w:w="1198" w:type="dxa"/>
          </w:tcPr>
          <w:p w14:paraId="1B952533" w14:textId="77777777" w:rsidR="00893135" w:rsidRPr="00A61C3C" w:rsidRDefault="00893135" w:rsidP="00DA2175">
            <w:pPr>
              <w:suppressAutoHyphens/>
              <w:spacing w:after="120"/>
              <w:jc w:val="center"/>
              <w:rPr>
                <w:rFonts w:ascii="Times New Roman" w:hAnsi="Times New Roman" w:cs="Times New Roman"/>
                <w:sz w:val="24"/>
                <w:szCs w:val="24"/>
              </w:rPr>
            </w:pPr>
            <w:r w:rsidRPr="00A61C3C">
              <w:rPr>
                <w:rFonts w:ascii="Times New Roman" w:hAnsi="Times New Roman" w:cs="Times New Roman"/>
                <w:sz w:val="24"/>
                <w:szCs w:val="24"/>
              </w:rPr>
              <w:t>2</w:t>
            </w:r>
          </w:p>
        </w:tc>
        <w:tc>
          <w:tcPr>
            <w:tcW w:w="1779" w:type="dxa"/>
          </w:tcPr>
          <w:p w14:paraId="43C0DF8E" w14:textId="77777777" w:rsidR="00893135" w:rsidRPr="00A61C3C" w:rsidRDefault="00893135" w:rsidP="00DA2175">
            <w:pPr>
              <w:suppressAutoHyphens/>
              <w:spacing w:after="120"/>
              <w:rPr>
                <w:rFonts w:ascii="Times New Roman" w:hAnsi="Times New Roman" w:cs="Times New Roman"/>
                <w:sz w:val="24"/>
                <w:szCs w:val="24"/>
              </w:rPr>
            </w:pPr>
          </w:p>
        </w:tc>
        <w:tc>
          <w:tcPr>
            <w:tcW w:w="992" w:type="dxa"/>
          </w:tcPr>
          <w:p w14:paraId="594D361B" w14:textId="77777777" w:rsidR="00893135" w:rsidRPr="00A61C3C" w:rsidRDefault="00893135" w:rsidP="00DA2175">
            <w:pPr>
              <w:suppressAutoHyphens/>
              <w:spacing w:after="120"/>
              <w:rPr>
                <w:rFonts w:ascii="Times New Roman" w:hAnsi="Times New Roman" w:cs="Times New Roman"/>
                <w:sz w:val="24"/>
                <w:szCs w:val="24"/>
              </w:rPr>
            </w:pPr>
          </w:p>
        </w:tc>
        <w:tc>
          <w:tcPr>
            <w:tcW w:w="1276" w:type="dxa"/>
          </w:tcPr>
          <w:p w14:paraId="02219CC1" w14:textId="77777777" w:rsidR="00893135" w:rsidRPr="00A61C3C" w:rsidRDefault="00893135" w:rsidP="00DA2175">
            <w:pPr>
              <w:suppressAutoHyphens/>
              <w:spacing w:after="120"/>
              <w:rPr>
                <w:rFonts w:ascii="Times New Roman" w:hAnsi="Times New Roman" w:cs="Times New Roman"/>
                <w:sz w:val="24"/>
                <w:szCs w:val="24"/>
              </w:rPr>
            </w:pPr>
          </w:p>
        </w:tc>
        <w:tc>
          <w:tcPr>
            <w:tcW w:w="2410" w:type="dxa"/>
          </w:tcPr>
          <w:p w14:paraId="5E873DA7" w14:textId="77777777" w:rsidR="00893135" w:rsidRPr="00A61C3C" w:rsidRDefault="00893135" w:rsidP="00DA2175">
            <w:pPr>
              <w:suppressAutoHyphens/>
              <w:spacing w:after="120"/>
              <w:rPr>
                <w:rFonts w:ascii="Times New Roman" w:hAnsi="Times New Roman" w:cs="Times New Roman"/>
                <w:sz w:val="24"/>
                <w:szCs w:val="24"/>
              </w:rPr>
            </w:pPr>
          </w:p>
        </w:tc>
        <w:tc>
          <w:tcPr>
            <w:tcW w:w="1843" w:type="dxa"/>
          </w:tcPr>
          <w:p w14:paraId="05550997" w14:textId="77777777" w:rsidR="00893135" w:rsidRPr="00A61C3C" w:rsidRDefault="00893135" w:rsidP="00DA2175">
            <w:pPr>
              <w:suppressAutoHyphens/>
              <w:spacing w:after="120"/>
              <w:rPr>
                <w:rFonts w:ascii="Times New Roman" w:hAnsi="Times New Roman" w:cs="Times New Roman"/>
                <w:sz w:val="24"/>
                <w:szCs w:val="24"/>
              </w:rPr>
            </w:pPr>
          </w:p>
        </w:tc>
      </w:tr>
      <w:tr w:rsidR="00893135" w:rsidRPr="00A61C3C" w14:paraId="30E9943F" w14:textId="77777777" w:rsidTr="00A61C3C">
        <w:trPr>
          <w:trHeight w:val="339"/>
        </w:trPr>
        <w:tc>
          <w:tcPr>
            <w:tcW w:w="1198" w:type="dxa"/>
          </w:tcPr>
          <w:p w14:paraId="6154E021" w14:textId="77777777" w:rsidR="00893135" w:rsidRPr="00A61C3C" w:rsidRDefault="00893135" w:rsidP="00DA2175">
            <w:pPr>
              <w:suppressAutoHyphens/>
              <w:spacing w:after="120"/>
              <w:jc w:val="center"/>
              <w:rPr>
                <w:rFonts w:ascii="Times New Roman" w:hAnsi="Times New Roman" w:cs="Times New Roman"/>
                <w:b/>
                <w:sz w:val="24"/>
                <w:szCs w:val="24"/>
              </w:rPr>
            </w:pPr>
            <w:r w:rsidRPr="00A61C3C">
              <w:rPr>
                <w:rFonts w:ascii="Times New Roman" w:hAnsi="Times New Roman" w:cs="Times New Roman"/>
                <w:b/>
                <w:sz w:val="24"/>
                <w:szCs w:val="24"/>
              </w:rPr>
              <w:t>3</w:t>
            </w:r>
          </w:p>
        </w:tc>
        <w:tc>
          <w:tcPr>
            <w:tcW w:w="1779" w:type="dxa"/>
          </w:tcPr>
          <w:p w14:paraId="102747C7" w14:textId="77777777" w:rsidR="00893135" w:rsidRPr="00A61C3C" w:rsidRDefault="00893135" w:rsidP="00DA2175">
            <w:pPr>
              <w:suppressAutoHyphens/>
              <w:spacing w:after="120"/>
              <w:rPr>
                <w:rFonts w:ascii="Times New Roman" w:hAnsi="Times New Roman" w:cs="Times New Roman"/>
                <w:sz w:val="24"/>
                <w:szCs w:val="24"/>
              </w:rPr>
            </w:pPr>
          </w:p>
        </w:tc>
        <w:tc>
          <w:tcPr>
            <w:tcW w:w="992" w:type="dxa"/>
          </w:tcPr>
          <w:p w14:paraId="4DF96573" w14:textId="77777777" w:rsidR="00893135" w:rsidRPr="00A61C3C" w:rsidRDefault="00893135" w:rsidP="00DA2175">
            <w:pPr>
              <w:suppressAutoHyphens/>
              <w:spacing w:after="120"/>
              <w:rPr>
                <w:rFonts w:ascii="Times New Roman" w:hAnsi="Times New Roman" w:cs="Times New Roman"/>
                <w:sz w:val="24"/>
                <w:szCs w:val="24"/>
              </w:rPr>
            </w:pPr>
          </w:p>
        </w:tc>
        <w:tc>
          <w:tcPr>
            <w:tcW w:w="1276" w:type="dxa"/>
          </w:tcPr>
          <w:p w14:paraId="73B5C38B" w14:textId="77777777" w:rsidR="00893135" w:rsidRPr="00A61C3C" w:rsidRDefault="00893135" w:rsidP="00DA2175">
            <w:pPr>
              <w:suppressAutoHyphens/>
              <w:spacing w:after="120"/>
              <w:rPr>
                <w:rFonts w:ascii="Times New Roman" w:hAnsi="Times New Roman" w:cs="Times New Roman"/>
                <w:sz w:val="24"/>
                <w:szCs w:val="24"/>
              </w:rPr>
            </w:pPr>
          </w:p>
        </w:tc>
        <w:tc>
          <w:tcPr>
            <w:tcW w:w="2410" w:type="dxa"/>
          </w:tcPr>
          <w:p w14:paraId="1F1B9260" w14:textId="77777777" w:rsidR="00893135" w:rsidRPr="00A61C3C" w:rsidRDefault="00893135" w:rsidP="00DA2175">
            <w:pPr>
              <w:suppressAutoHyphens/>
              <w:spacing w:after="120"/>
              <w:rPr>
                <w:rFonts w:ascii="Times New Roman" w:hAnsi="Times New Roman" w:cs="Times New Roman"/>
                <w:sz w:val="24"/>
                <w:szCs w:val="24"/>
              </w:rPr>
            </w:pPr>
          </w:p>
        </w:tc>
        <w:tc>
          <w:tcPr>
            <w:tcW w:w="1843" w:type="dxa"/>
          </w:tcPr>
          <w:p w14:paraId="7FCB2F7C" w14:textId="77777777" w:rsidR="00893135" w:rsidRPr="00A61C3C" w:rsidRDefault="00893135" w:rsidP="00DA2175">
            <w:pPr>
              <w:suppressAutoHyphens/>
              <w:spacing w:after="120"/>
              <w:rPr>
                <w:rFonts w:ascii="Times New Roman" w:hAnsi="Times New Roman" w:cs="Times New Roman"/>
                <w:sz w:val="24"/>
                <w:szCs w:val="24"/>
              </w:rPr>
            </w:pPr>
          </w:p>
        </w:tc>
      </w:tr>
      <w:tr w:rsidR="00893135" w:rsidRPr="00A61C3C" w14:paraId="4D1E5C9F" w14:textId="77777777" w:rsidTr="00A61C3C">
        <w:trPr>
          <w:trHeight w:val="354"/>
        </w:trPr>
        <w:tc>
          <w:tcPr>
            <w:tcW w:w="1198" w:type="dxa"/>
          </w:tcPr>
          <w:p w14:paraId="0BE8F375" w14:textId="77777777" w:rsidR="00893135" w:rsidRPr="00A61C3C" w:rsidRDefault="00893135" w:rsidP="00DA2175">
            <w:pPr>
              <w:suppressAutoHyphens/>
              <w:spacing w:after="120"/>
              <w:jc w:val="center"/>
              <w:rPr>
                <w:rFonts w:ascii="Times New Roman" w:hAnsi="Times New Roman" w:cs="Times New Roman"/>
                <w:b/>
                <w:sz w:val="24"/>
                <w:szCs w:val="24"/>
              </w:rPr>
            </w:pPr>
            <w:r w:rsidRPr="00A61C3C">
              <w:rPr>
                <w:rFonts w:ascii="Times New Roman" w:hAnsi="Times New Roman" w:cs="Times New Roman"/>
                <w:b/>
                <w:sz w:val="24"/>
                <w:szCs w:val="24"/>
              </w:rPr>
              <w:t>...</w:t>
            </w:r>
          </w:p>
        </w:tc>
        <w:tc>
          <w:tcPr>
            <w:tcW w:w="1779" w:type="dxa"/>
          </w:tcPr>
          <w:p w14:paraId="02D07652" w14:textId="77777777" w:rsidR="00893135" w:rsidRPr="00A61C3C" w:rsidRDefault="00893135" w:rsidP="00DA2175">
            <w:pPr>
              <w:suppressAutoHyphens/>
              <w:spacing w:after="120"/>
              <w:rPr>
                <w:rFonts w:ascii="Times New Roman" w:hAnsi="Times New Roman" w:cs="Times New Roman"/>
                <w:sz w:val="24"/>
                <w:szCs w:val="24"/>
              </w:rPr>
            </w:pPr>
          </w:p>
        </w:tc>
        <w:tc>
          <w:tcPr>
            <w:tcW w:w="992" w:type="dxa"/>
          </w:tcPr>
          <w:p w14:paraId="1257DEB7" w14:textId="77777777" w:rsidR="00893135" w:rsidRPr="00A61C3C" w:rsidRDefault="00893135" w:rsidP="00DA2175">
            <w:pPr>
              <w:suppressAutoHyphens/>
              <w:spacing w:after="120"/>
              <w:rPr>
                <w:rFonts w:ascii="Times New Roman" w:hAnsi="Times New Roman" w:cs="Times New Roman"/>
                <w:sz w:val="24"/>
                <w:szCs w:val="24"/>
              </w:rPr>
            </w:pPr>
          </w:p>
        </w:tc>
        <w:tc>
          <w:tcPr>
            <w:tcW w:w="1276" w:type="dxa"/>
          </w:tcPr>
          <w:p w14:paraId="5007CB6D" w14:textId="77777777" w:rsidR="00893135" w:rsidRPr="00A61C3C" w:rsidRDefault="00893135" w:rsidP="00DA2175">
            <w:pPr>
              <w:suppressAutoHyphens/>
              <w:spacing w:after="120"/>
              <w:rPr>
                <w:rFonts w:ascii="Times New Roman" w:hAnsi="Times New Roman" w:cs="Times New Roman"/>
                <w:sz w:val="24"/>
                <w:szCs w:val="24"/>
              </w:rPr>
            </w:pPr>
          </w:p>
        </w:tc>
        <w:tc>
          <w:tcPr>
            <w:tcW w:w="2410" w:type="dxa"/>
          </w:tcPr>
          <w:p w14:paraId="5614073D" w14:textId="77777777" w:rsidR="00893135" w:rsidRPr="00A61C3C" w:rsidRDefault="00893135" w:rsidP="00DA2175">
            <w:pPr>
              <w:suppressAutoHyphens/>
              <w:spacing w:after="120"/>
              <w:rPr>
                <w:rFonts w:ascii="Times New Roman" w:hAnsi="Times New Roman" w:cs="Times New Roman"/>
                <w:sz w:val="24"/>
                <w:szCs w:val="24"/>
              </w:rPr>
            </w:pPr>
          </w:p>
        </w:tc>
        <w:tc>
          <w:tcPr>
            <w:tcW w:w="1843" w:type="dxa"/>
          </w:tcPr>
          <w:p w14:paraId="5966858D" w14:textId="77777777" w:rsidR="00893135" w:rsidRPr="00A61C3C" w:rsidRDefault="00893135" w:rsidP="00DA2175">
            <w:pPr>
              <w:suppressAutoHyphens/>
              <w:spacing w:after="120"/>
              <w:rPr>
                <w:rFonts w:ascii="Times New Roman" w:hAnsi="Times New Roman" w:cs="Times New Roman"/>
                <w:sz w:val="24"/>
                <w:szCs w:val="24"/>
              </w:rPr>
            </w:pPr>
          </w:p>
        </w:tc>
      </w:tr>
    </w:tbl>
    <w:p w14:paraId="4DC3B2C2" w14:textId="274124FE"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VALOR TOTAL:</w:t>
      </w:r>
    </w:p>
    <w:p w14:paraId="0B53A1B3" w14:textId="6D19AB35"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b/>
          <w:bCs/>
          <w:sz w:val="24"/>
        </w:rPr>
      </w:pPr>
      <w:r w:rsidRPr="00A61C3C">
        <w:rPr>
          <w:rFonts w:ascii="Times New Roman" w:hAnsi="Times New Roman" w:cs="Times New Roman"/>
          <w:b/>
          <w:bCs/>
          <w:sz w:val="24"/>
        </w:rPr>
        <w:t>2. CLÁUSULA SEGUNDA – VIGÊNCIA.</w:t>
      </w:r>
    </w:p>
    <w:p w14:paraId="4855CE29" w14:textId="137F572D"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2.1. O prazo de vigência deste Termo de Contrato é aquele fixado no Termo de Referência, com início na data de ____/____/______ e encerramento em ____/____/______, prorrogável na forma do art. 107 da Lei nº 14.133/2021.</w:t>
      </w:r>
    </w:p>
    <w:p w14:paraId="76F4E5FC"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3. CLÁUSULA TERCEIRA – PREÇO</w:t>
      </w:r>
      <w:r w:rsidRPr="00A61C3C">
        <w:rPr>
          <w:rFonts w:ascii="Times New Roman" w:hAnsi="Times New Roman" w:cs="Times New Roman"/>
          <w:sz w:val="24"/>
        </w:rPr>
        <w:t xml:space="preserve">. </w:t>
      </w:r>
    </w:p>
    <w:p w14:paraId="123EAE70"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lastRenderedPageBreak/>
        <w:t xml:space="preserve">3.1. O valor do presente Termo de Contrato é de R$ ............ (...............). </w:t>
      </w:r>
    </w:p>
    <w:p w14:paraId="5F6DA62D" w14:textId="2C27E9BC"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3F98F58B" w14:textId="64233B93"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4. CLÁUSULA QUARTA – DOTAÇÃO ORÇAMENTÁRIA</w:t>
      </w:r>
      <w:r w:rsidRPr="00A61C3C">
        <w:rPr>
          <w:rFonts w:ascii="Times New Roman" w:hAnsi="Times New Roman" w:cs="Times New Roman"/>
          <w:sz w:val="24"/>
        </w:rPr>
        <w:t>.</w:t>
      </w:r>
    </w:p>
    <w:p w14:paraId="7CD3AF54" w14:textId="11D75DDD" w:rsidR="00893135"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4.1. As despesas decorrentes desta contratação estão programadas em dotação orçamentária própria, prevista no orçamento do Município, para o exercício de 2024, na classificação abaixo:</w:t>
      </w:r>
    </w:p>
    <w:p w14:paraId="77047C48" w14:textId="566BA4BF" w:rsidR="000257BA" w:rsidRDefault="000257BA" w:rsidP="00DA2175">
      <w:pPr>
        <w:pStyle w:val="PADRO"/>
        <w:keepNext w:val="0"/>
        <w:widowControl/>
        <w:shd w:val="clear" w:color="auto" w:fill="auto"/>
        <w:spacing w:before="120" w:after="120" w:line="240" w:lineRule="auto"/>
        <w:ind w:firstLine="0"/>
        <w:rPr>
          <w:rFonts w:ascii="Times New Roman" w:hAnsi="Times New Roman" w:cs="Times New Roman"/>
          <w:sz w:val="24"/>
        </w:rPr>
      </w:pPr>
      <w:r>
        <w:rPr>
          <w:rFonts w:ascii="Times New Roman" w:hAnsi="Times New Roman" w:cs="Times New Roman"/>
          <w:sz w:val="24"/>
        </w:rPr>
        <w:t>....................................</w:t>
      </w:r>
      <w:r w:rsidR="005901A2">
        <w:rPr>
          <w:rFonts w:ascii="Times New Roman" w:hAnsi="Times New Roman" w:cs="Times New Roman"/>
          <w:sz w:val="24"/>
        </w:rPr>
        <w:t>..................</w:t>
      </w:r>
    </w:p>
    <w:p w14:paraId="7A9C1085" w14:textId="77777777" w:rsidR="005901A2" w:rsidRPr="00A61C3C" w:rsidRDefault="005901A2" w:rsidP="00DA2175">
      <w:pPr>
        <w:pStyle w:val="PADRO"/>
        <w:keepNext w:val="0"/>
        <w:widowControl/>
        <w:shd w:val="clear" w:color="auto" w:fill="auto"/>
        <w:spacing w:before="120" w:after="120" w:line="240" w:lineRule="auto"/>
        <w:ind w:firstLine="0"/>
        <w:rPr>
          <w:rFonts w:ascii="Times New Roman" w:hAnsi="Times New Roman" w:cs="Times New Roman"/>
          <w:sz w:val="24"/>
        </w:rPr>
      </w:pPr>
    </w:p>
    <w:p w14:paraId="2828D7A6" w14:textId="2198C915" w:rsidR="00893135" w:rsidRPr="00A61C3C" w:rsidRDefault="00893135" w:rsidP="004D30AF">
      <w:pPr>
        <w:pStyle w:val="PADRO"/>
        <w:keepNext w:val="0"/>
        <w:widowControl/>
        <w:shd w:val="clear" w:color="auto" w:fill="auto"/>
        <w:spacing w:before="120" w:after="120" w:line="240" w:lineRule="auto"/>
        <w:ind w:firstLine="0"/>
        <w:rPr>
          <w:rFonts w:ascii="Times New Roman" w:hAnsi="Times New Roman" w:cs="Times New Roman"/>
          <w:b/>
          <w:bCs/>
          <w:sz w:val="24"/>
        </w:rPr>
      </w:pPr>
      <w:r w:rsidRPr="00A61C3C">
        <w:rPr>
          <w:rFonts w:ascii="Times New Roman" w:hAnsi="Times New Roman" w:cs="Times New Roman"/>
          <w:b/>
          <w:bCs/>
          <w:sz w:val="24"/>
        </w:rPr>
        <w:t>5. CLÁUSULA QUINTA – PAGAMENTO E CRITÉRIOS DE ATUALIZAÇÃO MONETÁRIA.</w:t>
      </w:r>
    </w:p>
    <w:p w14:paraId="0B646E4C" w14:textId="2DFAF62B"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5.1. O prazo para pagamento e demais condições a ele referentes encontram-se no Termo de Referência.</w:t>
      </w:r>
    </w:p>
    <w:p w14:paraId="53046AF7" w14:textId="7E194ABF"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5.2. Em caso de atraso de pagamento, motivado pela Administração Pública, o valor a ser pago será atualizado financeiramente desse a data prevista para o pagamento até a data do efetivo pagamento, tendo como base o Índice IPCA do mês anterior ao pagamento da parcela.</w:t>
      </w:r>
    </w:p>
    <w:p w14:paraId="36A85D7F"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6. CLÁUSULA SEXTA – REAJUSTE</w:t>
      </w:r>
      <w:r w:rsidRPr="00A61C3C">
        <w:rPr>
          <w:rFonts w:ascii="Times New Roman" w:hAnsi="Times New Roman" w:cs="Times New Roman"/>
          <w:sz w:val="24"/>
        </w:rPr>
        <w:t xml:space="preserve">. </w:t>
      </w:r>
    </w:p>
    <w:p w14:paraId="0A95ACD1" w14:textId="55B90958"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6.1. As regras acerca do reajuste do valor contratual são as estabelecidas no Termo de Referência, anexo a este Contrato/Edital.</w:t>
      </w:r>
    </w:p>
    <w:p w14:paraId="7A242423"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b/>
          <w:bCs/>
          <w:sz w:val="24"/>
        </w:rPr>
      </w:pPr>
      <w:r w:rsidRPr="00A61C3C">
        <w:rPr>
          <w:rFonts w:ascii="Times New Roman" w:hAnsi="Times New Roman" w:cs="Times New Roman"/>
          <w:b/>
          <w:bCs/>
          <w:sz w:val="24"/>
        </w:rPr>
        <w:t xml:space="preserve">7. CLÁUSULA SÉTIMA – REPACTUAÇÃO E REEQUILÍBRIO </w:t>
      </w:r>
    </w:p>
    <w:p w14:paraId="14F92A24"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7.1. O prazo para resposta ao pedido do Contratado de repactuação de preços será de 30 dias úteis. </w:t>
      </w:r>
    </w:p>
    <w:p w14:paraId="478352F9" w14:textId="578B4594"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7.2. O prazo para resposta ao pedido do Contratado de restabelecimento do equilíbrio econômico-financeiro do contrato de preços será de 30 dias úteis.</w:t>
      </w:r>
    </w:p>
    <w:p w14:paraId="639517FD" w14:textId="0D73B180"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8. CLÁUSULA OITAVA – GARANTIA DE EXECUÇÃO</w:t>
      </w:r>
      <w:r w:rsidRPr="00A61C3C">
        <w:rPr>
          <w:rFonts w:ascii="Times New Roman" w:hAnsi="Times New Roman" w:cs="Times New Roman"/>
          <w:sz w:val="24"/>
        </w:rPr>
        <w:t>.</w:t>
      </w:r>
    </w:p>
    <w:p w14:paraId="23B54E54" w14:textId="0F4BA3E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8.1. Não haverá exigência de garantia de execução para a presente contratação.</w:t>
      </w:r>
    </w:p>
    <w:p w14:paraId="60A7AB3F"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9. CLÁUSULA NONA - ENTREGA E RECEBIMENTO DO OBJETO</w:t>
      </w:r>
      <w:r w:rsidRPr="00A61C3C">
        <w:rPr>
          <w:rFonts w:ascii="Times New Roman" w:hAnsi="Times New Roman" w:cs="Times New Roman"/>
          <w:sz w:val="24"/>
        </w:rPr>
        <w:t xml:space="preserve">. </w:t>
      </w:r>
    </w:p>
    <w:p w14:paraId="5C6CD41E" w14:textId="6FA30A71"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9.1. As condições de entrega e recebimento do objeto são aquelas previstas no Termo de Referência, anexo ao Aviso de Dispensa.</w:t>
      </w:r>
    </w:p>
    <w:p w14:paraId="5D714EDA" w14:textId="52FEFB5A"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10. CLÁUSULA DÉCIMA – FISCALIZAÇÃO</w:t>
      </w:r>
      <w:r w:rsidRPr="00A61C3C">
        <w:rPr>
          <w:rFonts w:ascii="Times New Roman" w:hAnsi="Times New Roman" w:cs="Times New Roman"/>
          <w:sz w:val="24"/>
        </w:rPr>
        <w:t>.</w:t>
      </w:r>
    </w:p>
    <w:p w14:paraId="31A6E6AC" w14:textId="77777777" w:rsidR="00957496" w:rsidRPr="00A61C3C" w:rsidRDefault="00957496" w:rsidP="00DA2175">
      <w:pPr>
        <w:pStyle w:val="PADRO"/>
        <w:widowControl/>
        <w:spacing w:before="120" w:after="120" w:line="240" w:lineRule="auto"/>
        <w:ind w:firstLine="0"/>
        <w:rPr>
          <w:rFonts w:ascii="Times New Roman" w:hAnsi="Times New Roman" w:cs="Times New Roman"/>
          <w:color w:val="071C27" w:themeColor="text1"/>
          <w:sz w:val="24"/>
        </w:rPr>
      </w:pPr>
      <w:r w:rsidRPr="00A61C3C">
        <w:rPr>
          <w:rFonts w:ascii="Times New Roman" w:hAnsi="Times New Roman" w:cs="Times New Roman"/>
          <w:color w:val="071C27" w:themeColor="text1"/>
          <w:sz w:val="24"/>
        </w:rPr>
        <w:t>10.1. A fiscalização da execução do objeto será efetuada por</w:t>
      </w:r>
    </w:p>
    <w:p w14:paraId="6AEC34B1" w14:textId="77777777" w:rsidR="00957496" w:rsidRPr="00A61C3C" w:rsidRDefault="00957496" w:rsidP="00DA2175">
      <w:pPr>
        <w:pStyle w:val="PADRO"/>
        <w:widowControl/>
        <w:spacing w:before="120" w:after="120" w:line="240" w:lineRule="auto"/>
        <w:rPr>
          <w:rFonts w:ascii="Times New Roman" w:hAnsi="Times New Roman" w:cs="Times New Roman"/>
          <w:color w:val="071C27" w:themeColor="text1"/>
          <w:sz w:val="24"/>
        </w:rPr>
      </w:pPr>
      <w:r w:rsidRPr="00A61C3C">
        <w:rPr>
          <w:rFonts w:ascii="Times New Roman" w:hAnsi="Times New Roman" w:cs="Times New Roman"/>
          <w:color w:val="071C27" w:themeColor="text1"/>
          <w:sz w:val="24"/>
        </w:rPr>
        <w:t>_______________________________________________, Nomeado (a) pela Portaria ________________________,</w:t>
      </w:r>
    </w:p>
    <w:p w14:paraId="73C65BD2" w14:textId="77777777" w:rsidR="00957496" w:rsidRPr="00A61C3C" w:rsidRDefault="00957496" w:rsidP="00DA2175">
      <w:pPr>
        <w:pStyle w:val="PADRO"/>
        <w:keepNext w:val="0"/>
        <w:widowControl/>
        <w:shd w:val="clear" w:color="auto" w:fill="auto"/>
        <w:spacing w:before="120" w:after="120" w:line="240" w:lineRule="auto"/>
        <w:ind w:firstLine="0"/>
        <w:rPr>
          <w:rFonts w:ascii="Times New Roman" w:hAnsi="Times New Roman" w:cs="Times New Roman"/>
          <w:color w:val="071C27" w:themeColor="text1"/>
          <w:sz w:val="24"/>
        </w:rPr>
      </w:pPr>
      <w:r w:rsidRPr="00A61C3C">
        <w:rPr>
          <w:rFonts w:ascii="Times New Roman" w:hAnsi="Times New Roman" w:cs="Times New Roman"/>
          <w:color w:val="071C27" w:themeColor="text1"/>
          <w:sz w:val="24"/>
        </w:rPr>
        <w:t>na forma estabelecida no Termo de Referência, anexo do Edital do Pregão.</w:t>
      </w:r>
    </w:p>
    <w:p w14:paraId="4C8A0C08" w14:textId="1BBD7C55"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11. CLÁUSULA DÉCIMA PRIMEIRA – OBRIGAÇÕES DA CONTRATANTE E DA CONTRATADA</w:t>
      </w:r>
      <w:r w:rsidRPr="00A61C3C">
        <w:rPr>
          <w:rFonts w:ascii="Times New Roman" w:hAnsi="Times New Roman" w:cs="Times New Roman"/>
          <w:sz w:val="24"/>
        </w:rPr>
        <w:t xml:space="preserve">. </w:t>
      </w:r>
    </w:p>
    <w:p w14:paraId="1133E0FA" w14:textId="6C34508B"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color w:val="FF0000"/>
          <w:sz w:val="24"/>
        </w:rPr>
      </w:pPr>
      <w:r w:rsidRPr="00A61C3C">
        <w:rPr>
          <w:rFonts w:ascii="Times New Roman" w:hAnsi="Times New Roman" w:cs="Times New Roman"/>
          <w:sz w:val="24"/>
        </w:rPr>
        <w:t>11.1. As obrigações da CONTRATANTE e da CONTRATADA são aquelas previstas no Termo de Referência.</w:t>
      </w:r>
    </w:p>
    <w:p w14:paraId="0B7759C1"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lastRenderedPageBreak/>
        <w:t>12. CLÁUSULA DÉCIMA SEGUNDA – SANÇÕES ADMINISTRATIVAS</w:t>
      </w:r>
      <w:r w:rsidRPr="00A61C3C">
        <w:rPr>
          <w:rFonts w:ascii="Times New Roman" w:hAnsi="Times New Roman" w:cs="Times New Roman"/>
          <w:sz w:val="24"/>
        </w:rPr>
        <w:t xml:space="preserve">. </w:t>
      </w:r>
    </w:p>
    <w:p w14:paraId="2B768D59" w14:textId="7CBAE9A5"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12.1. As sanções referentes à execução do contrato são aquelas previstas no Termo de Referência.</w:t>
      </w:r>
    </w:p>
    <w:p w14:paraId="30EB2C43"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13. CLÁUSULA DÉCIMA TERCEIRA – EXTINÇÃO</w:t>
      </w:r>
      <w:r w:rsidRPr="00A61C3C">
        <w:rPr>
          <w:rFonts w:ascii="Times New Roman" w:hAnsi="Times New Roman" w:cs="Times New Roman"/>
          <w:sz w:val="24"/>
        </w:rPr>
        <w:t xml:space="preserve">. </w:t>
      </w:r>
    </w:p>
    <w:p w14:paraId="3466B5FF"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13.1. O PRESENTE TERMO DE CONTRATO PODERÁ SER EXTINTO: </w:t>
      </w:r>
    </w:p>
    <w:p w14:paraId="12657D1C"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13.1.1. 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670C9F2"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13.1.2. Amigavelmente, nos termos do art. 138, inciso II, da Lei nº 14.133/2021. </w:t>
      </w:r>
    </w:p>
    <w:p w14:paraId="164D1050" w14:textId="25778D34"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13.2. A extinção contratual deverá ser formalmente motivada nos autos de processo administrativo assegurado à CONTRATADA o direito à prévia e ampla defesa, verificada a ocorrência de um dos motivos previstos no art. 137 da Lei nº 14.133/2021. </w:t>
      </w:r>
    </w:p>
    <w:p w14:paraId="050D80B7"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13.3. A CONTRATADA reconhece os direitos da CONTRATANTE em caso de rescisão administrativa prevista no art. 115 da Lei nº 14.133/2021. </w:t>
      </w:r>
    </w:p>
    <w:p w14:paraId="5F3E4BBB"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13.4. O TERMO DE RESCISÃO SERÁ PRECEDIDO DE RELATÓRIO INDICATIVO DOS SEGUINTES ASPECTOS, CONFORME O CASO: </w:t>
      </w:r>
    </w:p>
    <w:p w14:paraId="47060557"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13.4.1. Balanço dos eventos contratuais já cumpridos ou parcialmente cumpridos; </w:t>
      </w:r>
    </w:p>
    <w:p w14:paraId="56B2AE65" w14:textId="73EC304E"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13.4.2. Relação dos pagamentos já efetuados e ainda devidos;</w:t>
      </w:r>
    </w:p>
    <w:p w14:paraId="3AC7D4EA" w14:textId="3183476E"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13.4.3. Indenizações e multas.</w:t>
      </w:r>
    </w:p>
    <w:p w14:paraId="258A3789" w14:textId="2114F41D"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14. CLÁUSULA DÉCIMA QUARTA – VEDAÇÕES</w:t>
      </w:r>
      <w:r w:rsidRPr="00A61C3C">
        <w:rPr>
          <w:rFonts w:ascii="Times New Roman" w:hAnsi="Times New Roman" w:cs="Times New Roman"/>
          <w:sz w:val="24"/>
        </w:rPr>
        <w:t>.</w:t>
      </w:r>
    </w:p>
    <w:p w14:paraId="797F66E8"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14.1. É VEDADO À CONTRATADA: </w:t>
      </w:r>
    </w:p>
    <w:p w14:paraId="1CA7F63F"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14.1.1. Caucionar ou utilizar este Termo de Contrato para qualquer operação financeira; </w:t>
      </w:r>
    </w:p>
    <w:p w14:paraId="174C3183" w14:textId="279BBCD5"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14.1.2. Interromper a execução contratual sob alegação de inadimplemento por parte da CONTRATANTE, salvo nos casos previstos em lei.</w:t>
      </w:r>
    </w:p>
    <w:p w14:paraId="03562A69"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15. CLÁUSULA DÉCIMA QUINTA – ALTERAÇÕES</w:t>
      </w:r>
      <w:r w:rsidRPr="00A61C3C">
        <w:rPr>
          <w:rFonts w:ascii="Times New Roman" w:hAnsi="Times New Roman" w:cs="Times New Roman"/>
          <w:sz w:val="24"/>
        </w:rPr>
        <w:t xml:space="preserve">. </w:t>
      </w:r>
    </w:p>
    <w:p w14:paraId="3F680940"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15.1. Eventuais alterações contratuais reger-se-ão pela disciplina do art. 124 da Lei nº 14.133/2021. </w:t>
      </w:r>
    </w:p>
    <w:p w14:paraId="17652A1B"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15.2. A CONTRATADA é obrigada a aceitar, nas mesmas condições contratuais, os acréscimos ou supressões que se fizerem necessários, até o limite de 25% (vinte e cinco por cento) do valor inicial atualizado do contrato. </w:t>
      </w:r>
    </w:p>
    <w:p w14:paraId="48438134" w14:textId="1537C3F4"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15.3. As supressões resultantes de acordo celebrado entre as partes contratantes poderão exceder o limite de 25% (vinte e cinco por cento) do valor inicial atualizado do contrato.</w:t>
      </w:r>
    </w:p>
    <w:p w14:paraId="631C5E7A"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b/>
          <w:bCs/>
          <w:sz w:val="24"/>
        </w:rPr>
      </w:pPr>
      <w:r w:rsidRPr="00A61C3C">
        <w:rPr>
          <w:rFonts w:ascii="Times New Roman" w:hAnsi="Times New Roman" w:cs="Times New Roman"/>
          <w:b/>
          <w:bCs/>
          <w:sz w:val="24"/>
        </w:rPr>
        <w:t xml:space="preserve">16. CLÁUSULA DÉCIMA SEXTA - DOS CASOS OMISSOS. </w:t>
      </w:r>
    </w:p>
    <w:p w14:paraId="51A0B78F" w14:textId="0BF5787F"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16.1. Os casos omissos serão decididos pela CONTRATANTE, segundo as disposições contidas na Lei nº 14.133/2021 e demais normas de licitações e contratos administrativos e, subsidiariamente, segundo as normas e princípios gerais dos contratos.</w:t>
      </w:r>
    </w:p>
    <w:p w14:paraId="12B92CA3" w14:textId="77777777"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t>17. CLÁUSULA DÉCIMA SÉTIMA – PUBLICAÇÃO</w:t>
      </w:r>
      <w:r w:rsidRPr="00A61C3C">
        <w:rPr>
          <w:rFonts w:ascii="Times New Roman" w:hAnsi="Times New Roman" w:cs="Times New Roman"/>
          <w:sz w:val="24"/>
        </w:rPr>
        <w:t xml:space="preserve">. </w:t>
      </w:r>
    </w:p>
    <w:p w14:paraId="79D21649" w14:textId="6D4888E8" w:rsidR="00893135" w:rsidRPr="00A61C3C" w:rsidRDefault="00893135" w:rsidP="00DA2175">
      <w:pPr>
        <w:pStyle w:val="PADRO"/>
        <w:keepNext w:val="0"/>
        <w:widowControl/>
        <w:shd w:val="clear" w:color="auto" w:fill="auto"/>
        <w:spacing w:before="120" w:after="120" w:line="240" w:lineRule="auto"/>
        <w:ind w:firstLine="0"/>
        <w:rPr>
          <w:rFonts w:ascii="Times New Roman" w:hAnsi="Times New Roman" w:cs="Times New Roman"/>
          <w:i/>
          <w:sz w:val="24"/>
          <w:highlight w:val="green"/>
        </w:rPr>
      </w:pPr>
      <w:r w:rsidRPr="00A61C3C">
        <w:rPr>
          <w:rFonts w:ascii="Times New Roman" w:hAnsi="Times New Roman" w:cs="Times New Roman"/>
          <w:sz w:val="24"/>
        </w:rPr>
        <w:t>17.1. Incumbirá à CONTRATANTE providenciar a publicação deste instrumento, por extrato, no Diário Oficial, de acordo com o previsto na Lei nº 14.133/2021.</w:t>
      </w:r>
    </w:p>
    <w:p w14:paraId="354F7575" w14:textId="77777777" w:rsidR="00893135" w:rsidRPr="00A61C3C" w:rsidRDefault="00893135" w:rsidP="00DA2175">
      <w:pPr>
        <w:pStyle w:val="PADRO"/>
        <w:keepNext w:val="0"/>
        <w:widowControl/>
        <w:spacing w:before="120" w:after="120" w:line="240" w:lineRule="auto"/>
        <w:ind w:firstLine="0"/>
        <w:rPr>
          <w:rFonts w:ascii="Times New Roman" w:hAnsi="Times New Roman" w:cs="Times New Roman"/>
          <w:sz w:val="24"/>
        </w:rPr>
      </w:pPr>
      <w:r w:rsidRPr="00A61C3C">
        <w:rPr>
          <w:rFonts w:ascii="Times New Roman" w:hAnsi="Times New Roman" w:cs="Times New Roman"/>
          <w:b/>
          <w:bCs/>
          <w:sz w:val="24"/>
        </w:rPr>
        <w:lastRenderedPageBreak/>
        <w:t>18. CLÁUSULA DÉCIMA OITAVA – FORO</w:t>
      </w:r>
      <w:r w:rsidRPr="00A61C3C">
        <w:rPr>
          <w:rFonts w:ascii="Times New Roman" w:hAnsi="Times New Roman" w:cs="Times New Roman"/>
          <w:sz w:val="24"/>
        </w:rPr>
        <w:t xml:space="preserve">. </w:t>
      </w:r>
    </w:p>
    <w:p w14:paraId="440F5FB2" w14:textId="6C0E419E" w:rsidR="00893135" w:rsidRPr="00A61C3C" w:rsidRDefault="00893135" w:rsidP="00DA2175">
      <w:pPr>
        <w:pStyle w:val="PADRO"/>
        <w:keepNext w:val="0"/>
        <w:widowControl/>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 xml:space="preserve">18.1. É eleito o Foro da Comarca de Balsas - MA, para dirimir os litígios que decorrerem da execução deste Termo de Contrato que não possam ser compostos pela conciliação, conforme art. 92, §1º da Lei nº 14.133/2021. </w:t>
      </w:r>
    </w:p>
    <w:p w14:paraId="396946CC" w14:textId="4459CCB7" w:rsidR="009A6653" w:rsidRPr="00A61C3C" w:rsidRDefault="00893135" w:rsidP="00DA2175">
      <w:pPr>
        <w:pStyle w:val="PADRO"/>
        <w:keepNext w:val="0"/>
        <w:widowControl/>
        <w:spacing w:before="120" w:after="120" w:line="240" w:lineRule="auto"/>
        <w:ind w:firstLine="0"/>
        <w:rPr>
          <w:rFonts w:ascii="Times New Roman" w:hAnsi="Times New Roman" w:cs="Times New Roman"/>
          <w:sz w:val="24"/>
        </w:rPr>
      </w:pPr>
      <w:r w:rsidRPr="00A61C3C">
        <w:rPr>
          <w:rFonts w:ascii="Times New Roman" w:hAnsi="Times New Roman" w:cs="Times New Roman"/>
          <w:sz w:val="24"/>
        </w:rPr>
        <w:t>Para firmeza e validade do pactuado, o presente Termo de Contrato foi lavrado em duas (duas) vias de igual teor, que, depois de lido e achado em ordem, foi assinado pelos contraentes.</w:t>
      </w:r>
    </w:p>
    <w:p w14:paraId="72A9E2DD" w14:textId="77777777" w:rsidR="00893135" w:rsidRPr="0070741F" w:rsidRDefault="00893135" w:rsidP="00DA2175">
      <w:pPr>
        <w:pStyle w:val="PADRO"/>
        <w:keepNext w:val="0"/>
        <w:widowControl/>
        <w:spacing w:before="120" w:after="120" w:line="240" w:lineRule="auto"/>
        <w:ind w:firstLine="0"/>
        <w:rPr>
          <w:rFonts w:ascii="Times New Roman" w:hAnsi="Times New Roman" w:cs="Times New Roman"/>
          <w:sz w:val="24"/>
        </w:rPr>
      </w:pPr>
    </w:p>
    <w:p w14:paraId="630716F3" w14:textId="29A41C58" w:rsidR="00893135" w:rsidRPr="00A61C3C" w:rsidRDefault="00893135" w:rsidP="00DA2175">
      <w:pPr>
        <w:pStyle w:val="PADRO"/>
        <w:keepNext w:val="0"/>
        <w:widowControl/>
        <w:spacing w:before="120" w:after="120" w:line="240" w:lineRule="auto"/>
        <w:ind w:firstLine="0"/>
        <w:jc w:val="right"/>
        <w:rPr>
          <w:rFonts w:ascii="Times New Roman" w:hAnsi="Times New Roman" w:cs="Times New Roman"/>
          <w:sz w:val="24"/>
        </w:rPr>
      </w:pPr>
      <w:r w:rsidRPr="00A61C3C">
        <w:rPr>
          <w:rFonts w:ascii="Times New Roman" w:hAnsi="Times New Roman" w:cs="Times New Roman"/>
          <w:sz w:val="24"/>
        </w:rPr>
        <w:t>São Pedro dos Crentes – MA, _____</w:t>
      </w:r>
      <w:proofErr w:type="spellStart"/>
      <w:r w:rsidRPr="00A61C3C">
        <w:rPr>
          <w:rFonts w:ascii="Times New Roman" w:hAnsi="Times New Roman" w:cs="Times New Roman"/>
          <w:sz w:val="24"/>
        </w:rPr>
        <w:t>de______________________de</w:t>
      </w:r>
      <w:proofErr w:type="spellEnd"/>
      <w:r w:rsidRPr="00A61C3C">
        <w:rPr>
          <w:rFonts w:ascii="Times New Roman" w:hAnsi="Times New Roman" w:cs="Times New Roman"/>
          <w:sz w:val="24"/>
        </w:rPr>
        <w:t xml:space="preserve"> 2024.</w:t>
      </w:r>
    </w:p>
    <w:p w14:paraId="3244C5EA" w14:textId="77777777" w:rsidR="00893135" w:rsidRPr="00A61C3C" w:rsidRDefault="00893135" w:rsidP="00DA2175">
      <w:pPr>
        <w:pStyle w:val="PADRO"/>
        <w:keepNext w:val="0"/>
        <w:widowControl/>
        <w:spacing w:before="120" w:after="120" w:line="240" w:lineRule="auto"/>
        <w:ind w:firstLine="0"/>
        <w:rPr>
          <w:rFonts w:ascii="Times New Roman" w:hAnsi="Times New Roman" w:cs="Times New Roman"/>
          <w:sz w:val="24"/>
        </w:rPr>
      </w:pPr>
    </w:p>
    <w:p w14:paraId="430E21D1" w14:textId="165A0E9C" w:rsidR="00893135" w:rsidRPr="00A61C3C" w:rsidRDefault="00893135" w:rsidP="00DA2175">
      <w:pPr>
        <w:pStyle w:val="PADRO"/>
        <w:keepNext w:val="0"/>
        <w:widowControl/>
        <w:spacing w:before="0" w:after="0" w:line="240" w:lineRule="auto"/>
        <w:ind w:firstLine="0"/>
        <w:jc w:val="center"/>
        <w:rPr>
          <w:rFonts w:ascii="Times New Roman" w:hAnsi="Times New Roman" w:cs="Times New Roman"/>
          <w:sz w:val="24"/>
        </w:rPr>
      </w:pPr>
      <w:r w:rsidRPr="00A61C3C">
        <w:rPr>
          <w:rFonts w:ascii="Times New Roman" w:hAnsi="Times New Roman" w:cs="Times New Roman"/>
          <w:sz w:val="24"/>
        </w:rPr>
        <w:t>___________________________________________</w:t>
      </w:r>
    </w:p>
    <w:p w14:paraId="65D88FCE" w14:textId="390DEC5A" w:rsidR="00893135" w:rsidRPr="00A61C3C" w:rsidRDefault="00893135" w:rsidP="00DA2175">
      <w:pPr>
        <w:pStyle w:val="PADRO"/>
        <w:keepNext w:val="0"/>
        <w:widowControl/>
        <w:spacing w:before="0" w:after="0" w:line="240" w:lineRule="auto"/>
        <w:ind w:firstLine="0"/>
        <w:jc w:val="center"/>
        <w:rPr>
          <w:rFonts w:ascii="Times New Roman" w:hAnsi="Times New Roman" w:cs="Times New Roman"/>
          <w:sz w:val="24"/>
        </w:rPr>
      </w:pPr>
      <w:r w:rsidRPr="00A61C3C">
        <w:rPr>
          <w:rFonts w:ascii="Times New Roman" w:hAnsi="Times New Roman" w:cs="Times New Roman"/>
          <w:sz w:val="24"/>
        </w:rPr>
        <w:t>Responsável legal da CONTRATANTE</w:t>
      </w:r>
    </w:p>
    <w:p w14:paraId="0E8BA2BD" w14:textId="77777777" w:rsidR="00893135" w:rsidRPr="00A61C3C" w:rsidRDefault="00893135" w:rsidP="00DA2175">
      <w:pPr>
        <w:pStyle w:val="PADRO"/>
        <w:keepNext w:val="0"/>
        <w:widowControl/>
        <w:spacing w:before="0" w:after="0" w:line="240" w:lineRule="auto"/>
        <w:ind w:firstLine="0"/>
        <w:jc w:val="center"/>
        <w:rPr>
          <w:rFonts w:ascii="Times New Roman" w:hAnsi="Times New Roman" w:cs="Times New Roman"/>
          <w:sz w:val="24"/>
        </w:rPr>
      </w:pPr>
    </w:p>
    <w:p w14:paraId="702AAF9C" w14:textId="77777777" w:rsidR="00893135" w:rsidRPr="00A61C3C" w:rsidRDefault="00893135" w:rsidP="00DA2175">
      <w:pPr>
        <w:pStyle w:val="PADRO"/>
        <w:keepNext w:val="0"/>
        <w:widowControl/>
        <w:spacing w:before="0" w:after="0" w:line="240" w:lineRule="auto"/>
        <w:ind w:firstLine="0"/>
        <w:jc w:val="center"/>
        <w:rPr>
          <w:rFonts w:ascii="Times New Roman" w:hAnsi="Times New Roman" w:cs="Times New Roman"/>
          <w:sz w:val="24"/>
        </w:rPr>
      </w:pPr>
    </w:p>
    <w:p w14:paraId="7F95D592" w14:textId="77777777" w:rsidR="00893135" w:rsidRPr="00A61C3C" w:rsidRDefault="00893135" w:rsidP="00DA2175">
      <w:pPr>
        <w:pStyle w:val="PADRO"/>
        <w:keepNext w:val="0"/>
        <w:widowControl/>
        <w:spacing w:before="0" w:after="0" w:line="240" w:lineRule="auto"/>
        <w:ind w:firstLine="0"/>
        <w:jc w:val="center"/>
        <w:rPr>
          <w:rFonts w:ascii="Times New Roman" w:hAnsi="Times New Roman" w:cs="Times New Roman"/>
          <w:sz w:val="24"/>
        </w:rPr>
      </w:pPr>
    </w:p>
    <w:p w14:paraId="5B9124E3" w14:textId="77777777" w:rsidR="00893135" w:rsidRPr="00A61C3C" w:rsidRDefault="00893135" w:rsidP="00DA2175">
      <w:pPr>
        <w:pStyle w:val="PADRO"/>
        <w:keepNext w:val="0"/>
        <w:widowControl/>
        <w:spacing w:before="0" w:after="0" w:line="240" w:lineRule="auto"/>
        <w:ind w:firstLine="0"/>
        <w:jc w:val="center"/>
        <w:rPr>
          <w:rFonts w:ascii="Times New Roman" w:hAnsi="Times New Roman" w:cs="Times New Roman"/>
          <w:sz w:val="24"/>
        </w:rPr>
      </w:pPr>
    </w:p>
    <w:p w14:paraId="03FC119C" w14:textId="6752838A" w:rsidR="00893135" w:rsidRPr="00A61C3C" w:rsidRDefault="00893135" w:rsidP="00DA2175">
      <w:pPr>
        <w:pStyle w:val="PADRO"/>
        <w:keepNext w:val="0"/>
        <w:widowControl/>
        <w:spacing w:before="0" w:after="0" w:line="240" w:lineRule="auto"/>
        <w:ind w:firstLine="0"/>
        <w:jc w:val="center"/>
        <w:rPr>
          <w:rFonts w:ascii="Times New Roman" w:hAnsi="Times New Roman" w:cs="Times New Roman"/>
          <w:sz w:val="24"/>
        </w:rPr>
      </w:pPr>
      <w:r w:rsidRPr="00A61C3C">
        <w:rPr>
          <w:rFonts w:ascii="Times New Roman" w:hAnsi="Times New Roman" w:cs="Times New Roman"/>
          <w:sz w:val="24"/>
        </w:rPr>
        <w:t>___________________________________________</w:t>
      </w:r>
    </w:p>
    <w:p w14:paraId="727708AC" w14:textId="5B94B009" w:rsidR="00893135" w:rsidRPr="00A61C3C" w:rsidRDefault="00893135" w:rsidP="00DA2175">
      <w:pPr>
        <w:pStyle w:val="PADRO"/>
        <w:keepNext w:val="0"/>
        <w:widowControl/>
        <w:spacing w:before="0" w:after="0" w:line="240" w:lineRule="auto"/>
        <w:ind w:firstLine="0"/>
        <w:jc w:val="center"/>
        <w:rPr>
          <w:rFonts w:ascii="Times New Roman" w:hAnsi="Times New Roman" w:cs="Times New Roman"/>
          <w:i/>
          <w:sz w:val="24"/>
          <w:highlight w:val="green"/>
        </w:rPr>
      </w:pPr>
      <w:r w:rsidRPr="00A61C3C">
        <w:rPr>
          <w:rFonts w:ascii="Times New Roman" w:hAnsi="Times New Roman" w:cs="Times New Roman"/>
          <w:sz w:val="24"/>
        </w:rPr>
        <w:t>Responsável legal da CONTRATADA</w:t>
      </w:r>
    </w:p>
    <w:p w14:paraId="08CFF6F8" w14:textId="77777777" w:rsidR="00893135" w:rsidRPr="00A61C3C" w:rsidRDefault="00893135" w:rsidP="00DA2175">
      <w:pPr>
        <w:pStyle w:val="PADRO"/>
        <w:keepNext w:val="0"/>
        <w:widowControl/>
        <w:spacing w:before="0" w:after="0" w:line="240" w:lineRule="auto"/>
        <w:ind w:firstLine="0"/>
        <w:rPr>
          <w:rFonts w:ascii="Times New Roman" w:hAnsi="Times New Roman" w:cs="Times New Roman"/>
          <w:i/>
          <w:sz w:val="24"/>
          <w:highlight w:val="green"/>
        </w:rPr>
      </w:pPr>
    </w:p>
    <w:p w14:paraId="5F9B313A" w14:textId="38713E4C" w:rsidR="00893135" w:rsidRPr="00A61C3C" w:rsidRDefault="00893135" w:rsidP="00DA2175">
      <w:pPr>
        <w:pStyle w:val="PADRO"/>
        <w:keepNext w:val="0"/>
        <w:widowControl/>
        <w:spacing w:before="0" w:after="0" w:line="240" w:lineRule="auto"/>
        <w:ind w:firstLine="0"/>
        <w:rPr>
          <w:rFonts w:ascii="Times New Roman" w:hAnsi="Times New Roman" w:cs="Times New Roman"/>
          <w:sz w:val="24"/>
        </w:rPr>
      </w:pPr>
      <w:r w:rsidRPr="00A61C3C">
        <w:rPr>
          <w:rFonts w:ascii="Times New Roman" w:hAnsi="Times New Roman" w:cs="Times New Roman"/>
          <w:sz w:val="24"/>
        </w:rPr>
        <w:t>Testemunhas:</w:t>
      </w:r>
    </w:p>
    <w:p w14:paraId="37F7D7FA" w14:textId="40D33F46" w:rsidR="00893135" w:rsidRPr="00A61C3C" w:rsidRDefault="00893135" w:rsidP="00DA2175">
      <w:pPr>
        <w:pStyle w:val="PADRO"/>
        <w:keepNext w:val="0"/>
        <w:widowControl/>
        <w:spacing w:before="0" w:after="0" w:line="240" w:lineRule="auto"/>
        <w:ind w:firstLine="0"/>
        <w:rPr>
          <w:rFonts w:ascii="Times New Roman" w:hAnsi="Times New Roman" w:cs="Times New Roman"/>
          <w:sz w:val="24"/>
        </w:rPr>
      </w:pPr>
      <w:r w:rsidRPr="00A61C3C">
        <w:rPr>
          <w:rFonts w:ascii="Times New Roman" w:hAnsi="Times New Roman" w:cs="Times New Roman"/>
          <w:sz w:val="24"/>
        </w:rPr>
        <w:t>Nome e CPF____________________________________________________________</w:t>
      </w:r>
    </w:p>
    <w:p w14:paraId="3CFEF015" w14:textId="77777777" w:rsidR="00893135" w:rsidRPr="00A61C3C" w:rsidRDefault="00893135" w:rsidP="00DA2175">
      <w:pPr>
        <w:pStyle w:val="PADRO"/>
        <w:keepNext w:val="0"/>
        <w:widowControl/>
        <w:spacing w:before="0" w:after="0" w:line="240" w:lineRule="auto"/>
        <w:ind w:firstLine="0"/>
        <w:rPr>
          <w:rFonts w:ascii="Times New Roman" w:hAnsi="Times New Roman" w:cs="Times New Roman"/>
          <w:sz w:val="24"/>
        </w:rPr>
      </w:pPr>
    </w:p>
    <w:p w14:paraId="439694DD" w14:textId="11C2E6DE" w:rsidR="00893135" w:rsidRPr="00A61C3C" w:rsidRDefault="00893135" w:rsidP="00DA2175">
      <w:pPr>
        <w:pStyle w:val="PADRO"/>
        <w:keepNext w:val="0"/>
        <w:widowControl/>
        <w:spacing w:before="0" w:after="0" w:line="240" w:lineRule="auto"/>
        <w:ind w:firstLine="0"/>
        <w:rPr>
          <w:rFonts w:ascii="Times New Roman" w:hAnsi="Times New Roman" w:cs="Times New Roman"/>
          <w:sz w:val="24"/>
        </w:rPr>
      </w:pPr>
      <w:r w:rsidRPr="00A61C3C">
        <w:rPr>
          <w:rFonts w:ascii="Times New Roman" w:hAnsi="Times New Roman" w:cs="Times New Roman"/>
          <w:sz w:val="24"/>
        </w:rPr>
        <w:t>Nome e CPF____________________________________________________________</w:t>
      </w:r>
    </w:p>
    <w:p w14:paraId="3621AC1E" w14:textId="77777777" w:rsidR="00893135" w:rsidRPr="00A61C3C" w:rsidRDefault="00893135" w:rsidP="00DA2175">
      <w:pPr>
        <w:pStyle w:val="PADRO"/>
        <w:keepNext w:val="0"/>
        <w:widowControl/>
        <w:spacing w:before="0" w:after="0" w:line="240" w:lineRule="auto"/>
        <w:ind w:firstLine="0"/>
        <w:rPr>
          <w:rFonts w:ascii="Times New Roman" w:hAnsi="Times New Roman" w:cs="Times New Roman"/>
          <w:sz w:val="24"/>
        </w:rPr>
      </w:pPr>
    </w:p>
    <w:p w14:paraId="730B8CBD" w14:textId="77777777" w:rsidR="00893135" w:rsidRPr="0070741F" w:rsidRDefault="00893135" w:rsidP="00DA2175">
      <w:pPr>
        <w:pStyle w:val="PADRO"/>
        <w:keepNext w:val="0"/>
        <w:widowControl/>
        <w:spacing w:before="0" w:after="0" w:line="240" w:lineRule="auto"/>
        <w:ind w:firstLine="0"/>
        <w:rPr>
          <w:rFonts w:ascii="Times New Roman" w:hAnsi="Times New Roman" w:cs="Times New Roman"/>
          <w:i/>
          <w:sz w:val="24"/>
        </w:rPr>
      </w:pPr>
    </w:p>
    <w:p w14:paraId="7E18D06C" w14:textId="77777777" w:rsidR="00893135" w:rsidRPr="0070741F" w:rsidRDefault="00893135" w:rsidP="00DA2175">
      <w:pPr>
        <w:pStyle w:val="PADRO"/>
        <w:keepNext w:val="0"/>
        <w:widowControl/>
        <w:spacing w:before="0" w:after="0" w:line="240" w:lineRule="auto"/>
        <w:ind w:firstLine="0"/>
        <w:rPr>
          <w:rFonts w:ascii="Times New Roman" w:hAnsi="Times New Roman" w:cs="Times New Roman"/>
          <w:i/>
          <w:sz w:val="24"/>
        </w:rPr>
      </w:pPr>
    </w:p>
    <w:p w14:paraId="49C05FD6" w14:textId="77777777" w:rsidR="00893135" w:rsidRPr="0070741F" w:rsidRDefault="00893135" w:rsidP="00DA2175">
      <w:pPr>
        <w:pStyle w:val="PADRO"/>
        <w:keepNext w:val="0"/>
        <w:widowControl/>
        <w:spacing w:before="0" w:after="0" w:line="240" w:lineRule="auto"/>
        <w:ind w:firstLine="0"/>
        <w:rPr>
          <w:rFonts w:ascii="Times New Roman" w:hAnsi="Times New Roman" w:cs="Times New Roman"/>
          <w:i/>
          <w:sz w:val="24"/>
        </w:rPr>
      </w:pPr>
    </w:p>
    <w:p w14:paraId="56B3DF93" w14:textId="77777777" w:rsidR="00DF2B94" w:rsidRPr="0070741F" w:rsidRDefault="00DF2B94" w:rsidP="00DA2175">
      <w:pPr>
        <w:pStyle w:val="PADRO"/>
        <w:keepNext w:val="0"/>
        <w:widowControl/>
        <w:spacing w:before="0" w:after="0" w:line="240" w:lineRule="auto"/>
        <w:ind w:firstLine="0"/>
        <w:rPr>
          <w:rFonts w:ascii="Times New Roman" w:hAnsi="Times New Roman" w:cs="Times New Roman"/>
          <w:i/>
          <w:sz w:val="24"/>
        </w:rPr>
      </w:pPr>
    </w:p>
    <w:p w14:paraId="64162F6B" w14:textId="77777777" w:rsidR="00DF2B94" w:rsidRPr="0070741F" w:rsidRDefault="00DF2B94" w:rsidP="00DA2175">
      <w:pPr>
        <w:pStyle w:val="PADRO"/>
        <w:keepNext w:val="0"/>
        <w:widowControl/>
        <w:spacing w:before="0" w:after="0" w:line="240" w:lineRule="auto"/>
        <w:ind w:firstLine="0"/>
        <w:rPr>
          <w:rFonts w:ascii="Times New Roman" w:hAnsi="Times New Roman" w:cs="Times New Roman"/>
          <w:i/>
          <w:sz w:val="24"/>
        </w:rPr>
      </w:pPr>
    </w:p>
    <w:p w14:paraId="474A0207" w14:textId="77777777" w:rsidR="00DF2B94" w:rsidRDefault="00DF2B94" w:rsidP="00DA2175">
      <w:pPr>
        <w:pStyle w:val="PADRO"/>
        <w:keepNext w:val="0"/>
        <w:widowControl/>
        <w:spacing w:before="0" w:after="0" w:line="240" w:lineRule="auto"/>
        <w:ind w:firstLine="0"/>
        <w:rPr>
          <w:rFonts w:ascii="Times New Roman" w:hAnsi="Times New Roman" w:cs="Times New Roman"/>
          <w:i/>
          <w:sz w:val="24"/>
        </w:rPr>
      </w:pPr>
    </w:p>
    <w:p w14:paraId="7E6D15C4"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39E8F7CA"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3976D654"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1F09151B"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3A7B7650"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2D76BC2C"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3F1DA70C"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6F9E40A3"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25229FC8"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3C588B28"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2BDF4CA8" w14:textId="77777777" w:rsidR="0018453E" w:rsidRDefault="0018453E" w:rsidP="00DA2175">
      <w:pPr>
        <w:pStyle w:val="PADRO"/>
        <w:keepNext w:val="0"/>
        <w:widowControl/>
        <w:spacing w:before="0" w:after="0" w:line="240" w:lineRule="auto"/>
        <w:ind w:firstLine="0"/>
        <w:rPr>
          <w:rFonts w:ascii="Times New Roman" w:hAnsi="Times New Roman" w:cs="Times New Roman"/>
          <w:i/>
          <w:sz w:val="24"/>
        </w:rPr>
      </w:pPr>
    </w:p>
    <w:p w14:paraId="54FE4E3D" w14:textId="77777777" w:rsidR="00822ADB" w:rsidRDefault="00822ADB" w:rsidP="00DA2175">
      <w:pPr>
        <w:pStyle w:val="PADRO"/>
        <w:keepNext w:val="0"/>
        <w:widowControl/>
        <w:spacing w:before="0" w:after="0" w:line="240" w:lineRule="auto"/>
        <w:ind w:firstLine="0"/>
        <w:rPr>
          <w:rFonts w:ascii="Times New Roman" w:hAnsi="Times New Roman" w:cs="Times New Roman"/>
          <w:i/>
          <w:sz w:val="24"/>
        </w:rPr>
      </w:pPr>
    </w:p>
    <w:p w14:paraId="48852737" w14:textId="77777777" w:rsidR="001F5824" w:rsidRDefault="001F5824" w:rsidP="00AB665F">
      <w:pPr>
        <w:pStyle w:val="PADRO"/>
        <w:keepNext w:val="0"/>
        <w:widowControl/>
        <w:spacing w:before="0" w:after="0" w:line="240" w:lineRule="auto"/>
        <w:ind w:firstLine="0"/>
        <w:rPr>
          <w:rFonts w:ascii="Times New Roman" w:hAnsi="Times New Roman" w:cs="Times New Roman"/>
          <w:b/>
          <w:bCs/>
          <w:iCs/>
          <w:sz w:val="24"/>
        </w:rPr>
      </w:pPr>
    </w:p>
    <w:p w14:paraId="174E7713" w14:textId="77777777" w:rsidR="001D4427" w:rsidRDefault="001D4427" w:rsidP="00AB665F">
      <w:pPr>
        <w:pStyle w:val="PADRO"/>
        <w:keepNext w:val="0"/>
        <w:widowControl/>
        <w:spacing w:before="0" w:after="0" w:line="240" w:lineRule="auto"/>
        <w:ind w:firstLine="0"/>
        <w:rPr>
          <w:rFonts w:ascii="Times New Roman" w:hAnsi="Times New Roman" w:cs="Times New Roman"/>
          <w:b/>
          <w:bCs/>
          <w:iCs/>
          <w:sz w:val="24"/>
        </w:rPr>
      </w:pPr>
    </w:p>
    <w:p w14:paraId="383ADC82" w14:textId="77777777" w:rsidR="001D4427" w:rsidRDefault="001D4427" w:rsidP="00AB665F">
      <w:pPr>
        <w:pStyle w:val="PADRO"/>
        <w:keepNext w:val="0"/>
        <w:widowControl/>
        <w:spacing w:before="0" w:after="0" w:line="240" w:lineRule="auto"/>
        <w:ind w:firstLine="0"/>
        <w:rPr>
          <w:rFonts w:ascii="Times New Roman" w:hAnsi="Times New Roman" w:cs="Times New Roman"/>
          <w:b/>
          <w:bCs/>
          <w:iCs/>
          <w:sz w:val="24"/>
        </w:rPr>
      </w:pPr>
    </w:p>
    <w:p w14:paraId="452A4171" w14:textId="77777777" w:rsidR="001D4427" w:rsidRDefault="001D4427" w:rsidP="00AB665F">
      <w:pPr>
        <w:pStyle w:val="PADRO"/>
        <w:keepNext w:val="0"/>
        <w:widowControl/>
        <w:spacing w:before="0" w:after="0" w:line="240" w:lineRule="auto"/>
        <w:ind w:firstLine="0"/>
        <w:rPr>
          <w:rFonts w:ascii="Times New Roman" w:hAnsi="Times New Roman" w:cs="Times New Roman"/>
          <w:b/>
          <w:bCs/>
          <w:iCs/>
          <w:sz w:val="24"/>
        </w:rPr>
      </w:pPr>
    </w:p>
    <w:p w14:paraId="4848C5C7" w14:textId="77777777" w:rsidR="001D4427" w:rsidRDefault="001D4427" w:rsidP="00AB665F">
      <w:pPr>
        <w:pStyle w:val="PADRO"/>
        <w:keepNext w:val="0"/>
        <w:widowControl/>
        <w:spacing w:before="0" w:after="0" w:line="240" w:lineRule="auto"/>
        <w:ind w:firstLine="0"/>
        <w:rPr>
          <w:rFonts w:ascii="Times New Roman" w:hAnsi="Times New Roman" w:cs="Times New Roman"/>
          <w:b/>
          <w:bCs/>
          <w:iCs/>
          <w:sz w:val="24"/>
        </w:rPr>
      </w:pPr>
    </w:p>
    <w:p w14:paraId="7E4FA0F2" w14:textId="4C629B79" w:rsidR="00DF2B94" w:rsidRPr="00A61C3C" w:rsidRDefault="00DF2B94" w:rsidP="00DA2175">
      <w:pPr>
        <w:pStyle w:val="PADRO"/>
        <w:keepNext w:val="0"/>
        <w:widowControl/>
        <w:spacing w:before="0" w:after="0" w:line="240" w:lineRule="auto"/>
        <w:ind w:firstLine="0"/>
        <w:jc w:val="center"/>
        <w:rPr>
          <w:rFonts w:ascii="Times New Roman" w:hAnsi="Times New Roman" w:cs="Times New Roman"/>
          <w:b/>
          <w:bCs/>
          <w:iCs/>
          <w:sz w:val="24"/>
        </w:rPr>
      </w:pPr>
      <w:r w:rsidRPr="00A61C3C">
        <w:rPr>
          <w:rFonts w:ascii="Times New Roman" w:hAnsi="Times New Roman" w:cs="Times New Roman"/>
          <w:b/>
          <w:bCs/>
          <w:iCs/>
          <w:sz w:val="24"/>
        </w:rPr>
        <w:lastRenderedPageBreak/>
        <w:t>ANEXO IV</w:t>
      </w:r>
    </w:p>
    <w:p w14:paraId="3019CA11" w14:textId="77777777" w:rsidR="00DF2B94" w:rsidRPr="00A61C3C" w:rsidRDefault="00DF2B94" w:rsidP="00DA2175">
      <w:pPr>
        <w:pStyle w:val="PADRO"/>
        <w:keepNext w:val="0"/>
        <w:widowControl/>
        <w:spacing w:before="0" w:after="0" w:line="240" w:lineRule="auto"/>
        <w:ind w:firstLine="0"/>
        <w:rPr>
          <w:rFonts w:ascii="Times New Roman" w:hAnsi="Times New Roman" w:cs="Times New Roman"/>
          <w:i/>
          <w:sz w:val="24"/>
        </w:rPr>
      </w:pPr>
    </w:p>
    <w:p w14:paraId="38590506" w14:textId="77777777" w:rsidR="001F5824" w:rsidRPr="00A61C3C" w:rsidRDefault="001F5824" w:rsidP="00DA2175">
      <w:pPr>
        <w:pStyle w:val="PADRO"/>
        <w:keepNext w:val="0"/>
        <w:widowControl/>
        <w:spacing w:before="0" w:after="0" w:line="240" w:lineRule="auto"/>
        <w:ind w:firstLine="0"/>
        <w:rPr>
          <w:rFonts w:ascii="Times New Roman" w:hAnsi="Times New Roman" w:cs="Times New Roman"/>
          <w:i/>
          <w:sz w:val="24"/>
        </w:rPr>
      </w:pPr>
    </w:p>
    <w:p w14:paraId="4A432220" w14:textId="77777777" w:rsidR="00DF2B94" w:rsidRPr="00A61C3C" w:rsidRDefault="00DF2B94" w:rsidP="00DA2175">
      <w:pPr>
        <w:tabs>
          <w:tab w:val="left" w:pos="709"/>
        </w:tabs>
        <w:ind w:left="-567" w:right="-568"/>
        <w:jc w:val="center"/>
        <w:rPr>
          <w:rFonts w:ascii="Times New Roman" w:hAnsi="Times New Roman" w:cs="Times New Roman"/>
          <w:b/>
          <w:color w:val="071C27" w:themeColor="text1"/>
          <w:sz w:val="24"/>
          <w:szCs w:val="24"/>
        </w:rPr>
      </w:pPr>
      <w:r w:rsidRPr="00A61C3C">
        <w:rPr>
          <w:rFonts w:ascii="Times New Roman" w:hAnsi="Times New Roman" w:cs="Times New Roman"/>
          <w:b/>
          <w:color w:val="071C27" w:themeColor="text1"/>
          <w:sz w:val="24"/>
          <w:szCs w:val="24"/>
        </w:rPr>
        <w:t>MODELO DE PROPOSTA DE PREÇOS</w:t>
      </w:r>
    </w:p>
    <w:p w14:paraId="0C80F37B" w14:textId="77777777" w:rsidR="00DF2B94" w:rsidRPr="00A61C3C" w:rsidRDefault="00DF2B94" w:rsidP="00DA2175">
      <w:pPr>
        <w:tabs>
          <w:tab w:val="left" w:pos="709"/>
        </w:tabs>
        <w:ind w:left="-567" w:right="-568"/>
        <w:jc w:val="center"/>
        <w:rPr>
          <w:rFonts w:ascii="Times New Roman" w:hAnsi="Times New Roman" w:cs="Times New Roman"/>
          <w:b/>
          <w:color w:val="071C27" w:themeColor="text1"/>
          <w:sz w:val="24"/>
          <w:szCs w:val="24"/>
        </w:rPr>
      </w:pPr>
      <w:r w:rsidRPr="00A61C3C">
        <w:rPr>
          <w:rFonts w:ascii="Times New Roman" w:hAnsi="Times New Roman" w:cs="Times New Roman"/>
          <w:color w:val="071C27" w:themeColor="text1"/>
          <w:sz w:val="24"/>
          <w:szCs w:val="24"/>
        </w:rPr>
        <w:t>(PAPEL TIMBRADO DA EMPRESA LICITANTE)</w:t>
      </w:r>
    </w:p>
    <w:p w14:paraId="2B0E4741" w14:textId="659AE456" w:rsidR="00DF2B94" w:rsidRPr="00A61C3C" w:rsidRDefault="00DF2B94" w:rsidP="00DA2175">
      <w:pPr>
        <w:jc w:val="both"/>
        <w:rPr>
          <w:rFonts w:ascii="Times New Roman" w:hAnsi="Times New Roman" w:cs="Times New Roman"/>
          <w:sz w:val="24"/>
          <w:szCs w:val="24"/>
        </w:rPr>
      </w:pPr>
    </w:p>
    <w:p w14:paraId="1AA6589F" w14:textId="77777777" w:rsidR="00DF2B94" w:rsidRPr="00A61C3C" w:rsidRDefault="00DF2B94" w:rsidP="00DA2175">
      <w:pPr>
        <w:jc w:val="both"/>
        <w:rPr>
          <w:rFonts w:ascii="Times New Roman" w:hAnsi="Times New Roman" w:cs="Times New Roman"/>
          <w:sz w:val="24"/>
          <w:szCs w:val="24"/>
        </w:rPr>
      </w:pPr>
    </w:p>
    <w:p w14:paraId="4A1A14C0" w14:textId="77777777"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t>PROCESSO ADMINISTRATIVO Nº ***</w:t>
      </w:r>
    </w:p>
    <w:p w14:paraId="05E0DC58" w14:textId="77777777" w:rsidR="00DF2B94" w:rsidRPr="00A61C3C" w:rsidRDefault="00DF2B94" w:rsidP="00DA2175">
      <w:pPr>
        <w:jc w:val="both"/>
        <w:rPr>
          <w:rFonts w:ascii="Times New Roman" w:hAnsi="Times New Roman" w:cs="Times New Roman"/>
          <w:sz w:val="24"/>
          <w:szCs w:val="24"/>
        </w:rPr>
      </w:pPr>
    </w:p>
    <w:p w14:paraId="0E025EAA" w14:textId="700B05CA"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t>LOCAL: PREFEITURA DE SÃO PEDRO DOS CRENTES - MA</w:t>
      </w:r>
    </w:p>
    <w:p w14:paraId="7E55315C" w14:textId="7AA29424" w:rsidR="00DF2B94" w:rsidRPr="00A61C3C" w:rsidRDefault="00DF2B94" w:rsidP="00DA2175">
      <w:pPr>
        <w:jc w:val="both"/>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ab/>
      </w:r>
    </w:p>
    <w:tbl>
      <w:tblPr>
        <w:tblW w:w="916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8"/>
        <w:gridCol w:w="1040"/>
        <w:gridCol w:w="972"/>
        <w:gridCol w:w="2112"/>
        <w:gridCol w:w="1122"/>
        <w:gridCol w:w="1371"/>
        <w:gridCol w:w="1815"/>
      </w:tblGrid>
      <w:tr w:rsidR="00DF2B94" w:rsidRPr="00A61C3C" w14:paraId="1067C516" w14:textId="77777777" w:rsidTr="000958CD">
        <w:trPr>
          <w:trHeight w:val="330"/>
        </w:trPr>
        <w:tc>
          <w:tcPr>
            <w:tcW w:w="9160" w:type="dxa"/>
            <w:gridSpan w:val="7"/>
          </w:tcPr>
          <w:p w14:paraId="255386D1" w14:textId="7CD9629D" w:rsidR="00DF2B94" w:rsidRPr="00A61C3C" w:rsidRDefault="00DF2B94" w:rsidP="009E7CF2">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DISPENSA Nº ___/___</w:t>
            </w:r>
          </w:p>
        </w:tc>
      </w:tr>
      <w:tr w:rsidR="00DF2B94" w:rsidRPr="00A61C3C" w14:paraId="4C7611F1" w14:textId="77777777" w:rsidTr="000958CD">
        <w:trPr>
          <w:trHeight w:val="324"/>
        </w:trPr>
        <w:tc>
          <w:tcPr>
            <w:tcW w:w="9160" w:type="dxa"/>
            <w:gridSpan w:val="7"/>
          </w:tcPr>
          <w:p w14:paraId="7800A991"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Data de abertura:</w:t>
            </w:r>
          </w:p>
        </w:tc>
      </w:tr>
      <w:tr w:rsidR="00DF2B94" w:rsidRPr="00A61C3C" w14:paraId="22D5A1BE" w14:textId="77777777" w:rsidTr="000958CD">
        <w:trPr>
          <w:trHeight w:val="255"/>
        </w:trPr>
        <w:tc>
          <w:tcPr>
            <w:tcW w:w="9160" w:type="dxa"/>
            <w:gridSpan w:val="7"/>
          </w:tcPr>
          <w:p w14:paraId="689B248A"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Nome da empresa:</w:t>
            </w:r>
          </w:p>
        </w:tc>
      </w:tr>
      <w:tr w:rsidR="00DF2B94" w:rsidRPr="00A61C3C" w14:paraId="4AA7B1F5" w14:textId="77777777" w:rsidTr="000958CD">
        <w:trPr>
          <w:trHeight w:val="240"/>
        </w:trPr>
        <w:tc>
          <w:tcPr>
            <w:tcW w:w="9160" w:type="dxa"/>
            <w:gridSpan w:val="7"/>
          </w:tcPr>
          <w:p w14:paraId="78AAC72B"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CNPJ:</w:t>
            </w:r>
          </w:p>
        </w:tc>
      </w:tr>
      <w:tr w:rsidR="00DF2B94" w:rsidRPr="00A61C3C" w14:paraId="54805B23" w14:textId="77777777" w:rsidTr="000958CD">
        <w:trPr>
          <w:trHeight w:val="360"/>
        </w:trPr>
        <w:tc>
          <w:tcPr>
            <w:tcW w:w="9160" w:type="dxa"/>
            <w:gridSpan w:val="7"/>
          </w:tcPr>
          <w:p w14:paraId="1E62EF3B"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Endereço:</w:t>
            </w:r>
          </w:p>
        </w:tc>
      </w:tr>
      <w:tr w:rsidR="00DF2B94" w:rsidRPr="00A61C3C" w14:paraId="219CFFDD" w14:textId="77777777" w:rsidTr="000958CD">
        <w:trPr>
          <w:trHeight w:val="194"/>
        </w:trPr>
        <w:tc>
          <w:tcPr>
            <w:tcW w:w="9160" w:type="dxa"/>
            <w:gridSpan w:val="7"/>
          </w:tcPr>
          <w:p w14:paraId="5B352A1A"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CEP:</w:t>
            </w:r>
          </w:p>
        </w:tc>
      </w:tr>
      <w:tr w:rsidR="00DF2B94" w:rsidRPr="00A61C3C" w14:paraId="574A9844" w14:textId="77777777" w:rsidTr="000958CD">
        <w:trPr>
          <w:trHeight w:val="345"/>
        </w:trPr>
        <w:tc>
          <w:tcPr>
            <w:tcW w:w="9160" w:type="dxa"/>
            <w:gridSpan w:val="7"/>
          </w:tcPr>
          <w:p w14:paraId="1F1081A7"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Telefone: (DDD)</w:t>
            </w:r>
          </w:p>
        </w:tc>
      </w:tr>
      <w:tr w:rsidR="00DF2B94" w:rsidRPr="00A61C3C" w14:paraId="64B6BE48" w14:textId="77777777" w:rsidTr="000958CD">
        <w:trPr>
          <w:trHeight w:val="346"/>
        </w:trPr>
        <w:tc>
          <w:tcPr>
            <w:tcW w:w="9160" w:type="dxa"/>
            <w:gridSpan w:val="7"/>
          </w:tcPr>
          <w:p w14:paraId="63C0562C"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E-mail:</w:t>
            </w:r>
          </w:p>
        </w:tc>
      </w:tr>
      <w:tr w:rsidR="00DF2B94" w:rsidRPr="00A61C3C" w14:paraId="39963571" w14:textId="77777777" w:rsidTr="000958CD">
        <w:trPr>
          <w:trHeight w:val="378"/>
        </w:trPr>
        <w:tc>
          <w:tcPr>
            <w:tcW w:w="9160" w:type="dxa"/>
            <w:gridSpan w:val="7"/>
          </w:tcPr>
          <w:p w14:paraId="51AECA5D"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Nome: (do representante legal da empresa)</w:t>
            </w:r>
          </w:p>
        </w:tc>
      </w:tr>
      <w:tr w:rsidR="00DF2B94" w:rsidRPr="00A61C3C" w14:paraId="055A1D2E" w14:textId="77777777" w:rsidTr="000958CD">
        <w:trPr>
          <w:trHeight w:val="195"/>
        </w:trPr>
        <w:tc>
          <w:tcPr>
            <w:tcW w:w="9160" w:type="dxa"/>
            <w:gridSpan w:val="7"/>
          </w:tcPr>
          <w:p w14:paraId="528CF9DB"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CPF: (do representante legal da empresa)</w:t>
            </w:r>
          </w:p>
        </w:tc>
      </w:tr>
      <w:tr w:rsidR="00DF2B94" w:rsidRPr="00A61C3C" w14:paraId="37C981A9" w14:textId="77777777" w:rsidTr="000958CD">
        <w:trPr>
          <w:trHeight w:val="300"/>
        </w:trPr>
        <w:tc>
          <w:tcPr>
            <w:tcW w:w="9160" w:type="dxa"/>
            <w:gridSpan w:val="7"/>
          </w:tcPr>
          <w:p w14:paraId="6D1E2049"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RG/órgão emissor: (do representante legal da empresa)</w:t>
            </w:r>
          </w:p>
        </w:tc>
      </w:tr>
      <w:tr w:rsidR="00DF2B94" w:rsidRPr="00A61C3C" w14:paraId="74B35ED8" w14:textId="77777777" w:rsidTr="000958CD">
        <w:trPr>
          <w:trHeight w:val="345"/>
        </w:trPr>
        <w:tc>
          <w:tcPr>
            <w:tcW w:w="9160" w:type="dxa"/>
            <w:gridSpan w:val="7"/>
          </w:tcPr>
          <w:p w14:paraId="48801506"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Dados bancários:</w:t>
            </w:r>
          </w:p>
        </w:tc>
      </w:tr>
      <w:tr w:rsidR="00DF2B94" w:rsidRPr="00A61C3C" w14:paraId="630D6C0B" w14:textId="77777777" w:rsidTr="000958CD">
        <w:trPr>
          <w:trHeight w:val="225"/>
        </w:trPr>
        <w:tc>
          <w:tcPr>
            <w:tcW w:w="9160" w:type="dxa"/>
            <w:gridSpan w:val="7"/>
          </w:tcPr>
          <w:p w14:paraId="204A723E" w14:textId="77777777" w:rsidR="00DF2B94" w:rsidRPr="00A61C3C" w:rsidRDefault="00DF2B94" w:rsidP="00DA2175">
            <w:pPr>
              <w:rPr>
                <w:rFonts w:ascii="Times New Roman" w:hAnsi="Times New Roman" w:cs="Times New Roman"/>
                <w:color w:val="071C27" w:themeColor="text1"/>
                <w:sz w:val="24"/>
                <w:szCs w:val="24"/>
              </w:rPr>
            </w:pPr>
          </w:p>
        </w:tc>
      </w:tr>
      <w:tr w:rsidR="00DF2B94" w:rsidRPr="00A61C3C" w14:paraId="54D1A582" w14:textId="77777777" w:rsidTr="000958CD">
        <w:trPr>
          <w:trHeight w:val="225"/>
        </w:trPr>
        <w:tc>
          <w:tcPr>
            <w:tcW w:w="694" w:type="dxa"/>
          </w:tcPr>
          <w:p w14:paraId="14F6D2B1"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ITEM</w:t>
            </w:r>
          </w:p>
        </w:tc>
        <w:tc>
          <w:tcPr>
            <w:tcW w:w="896" w:type="dxa"/>
          </w:tcPr>
          <w:p w14:paraId="5BFD8AF8"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QUANT.</w:t>
            </w:r>
          </w:p>
        </w:tc>
        <w:tc>
          <w:tcPr>
            <w:tcW w:w="991" w:type="dxa"/>
          </w:tcPr>
          <w:p w14:paraId="28C92E8D"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UNID.</w:t>
            </w:r>
          </w:p>
        </w:tc>
        <w:tc>
          <w:tcPr>
            <w:tcW w:w="2125" w:type="dxa"/>
          </w:tcPr>
          <w:p w14:paraId="490BA4A0"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ESPECIFICAÇÃO</w:t>
            </w:r>
          </w:p>
        </w:tc>
        <w:tc>
          <w:tcPr>
            <w:tcW w:w="1133" w:type="dxa"/>
          </w:tcPr>
          <w:p w14:paraId="5EB759F3"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MARCA</w:t>
            </w:r>
          </w:p>
        </w:tc>
        <w:tc>
          <w:tcPr>
            <w:tcW w:w="1415" w:type="dxa"/>
          </w:tcPr>
          <w:p w14:paraId="3B02B896"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VALOR UNIT.</w:t>
            </w:r>
          </w:p>
        </w:tc>
        <w:tc>
          <w:tcPr>
            <w:tcW w:w="1906" w:type="dxa"/>
          </w:tcPr>
          <w:p w14:paraId="72702F40"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VALOR TOTAL</w:t>
            </w:r>
          </w:p>
        </w:tc>
      </w:tr>
      <w:tr w:rsidR="00DF2B94" w:rsidRPr="00A61C3C" w14:paraId="6D6FAF88" w14:textId="77777777" w:rsidTr="000958CD">
        <w:trPr>
          <w:trHeight w:val="240"/>
        </w:trPr>
        <w:tc>
          <w:tcPr>
            <w:tcW w:w="694" w:type="dxa"/>
          </w:tcPr>
          <w:p w14:paraId="09C73E6D" w14:textId="77777777" w:rsidR="00DF2B94" w:rsidRPr="00A61C3C" w:rsidRDefault="00DF2B94" w:rsidP="00DA2175">
            <w:pPr>
              <w:rPr>
                <w:rFonts w:ascii="Times New Roman" w:hAnsi="Times New Roman" w:cs="Times New Roman"/>
                <w:color w:val="071C27" w:themeColor="text1"/>
                <w:sz w:val="24"/>
                <w:szCs w:val="24"/>
              </w:rPr>
            </w:pPr>
          </w:p>
        </w:tc>
        <w:tc>
          <w:tcPr>
            <w:tcW w:w="896" w:type="dxa"/>
          </w:tcPr>
          <w:p w14:paraId="3BB2990A" w14:textId="77777777" w:rsidR="00DF2B94" w:rsidRPr="00A61C3C" w:rsidRDefault="00DF2B94" w:rsidP="00DA2175">
            <w:pPr>
              <w:rPr>
                <w:rFonts w:ascii="Times New Roman" w:hAnsi="Times New Roman" w:cs="Times New Roman"/>
                <w:color w:val="071C27" w:themeColor="text1"/>
                <w:sz w:val="24"/>
                <w:szCs w:val="24"/>
              </w:rPr>
            </w:pPr>
          </w:p>
        </w:tc>
        <w:tc>
          <w:tcPr>
            <w:tcW w:w="991" w:type="dxa"/>
          </w:tcPr>
          <w:p w14:paraId="4DA5EC60" w14:textId="77777777" w:rsidR="00DF2B94" w:rsidRPr="00A61C3C" w:rsidRDefault="00DF2B94" w:rsidP="00DA2175">
            <w:pPr>
              <w:rPr>
                <w:rFonts w:ascii="Times New Roman" w:hAnsi="Times New Roman" w:cs="Times New Roman"/>
                <w:color w:val="071C27" w:themeColor="text1"/>
                <w:sz w:val="24"/>
                <w:szCs w:val="24"/>
              </w:rPr>
            </w:pPr>
          </w:p>
        </w:tc>
        <w:tc>
          <w:tcPr>
            <w:tcW w:w="2125" w:type="dxa"/>
          </w:tcPr>
          <w:p w14:paraId="7169ED3F" w14:textId="77777777" w:rsidR="00DF2B94" w:rsidRPr="00A61C3C" w:rsidRDefault="00DF2B94" w:rsidP="00DA2175">
            <w:pPr>
              <w:rPr>
                <w:rFonts w:ascii="Times New Roman" w:hAnsi="Times New Roman" w:cs="Times New Roman"/>
                <w:color w:val="071C27" w:themeColor="text1"/>
                <w:sz w:val="24"/>
                <w:szCs w:val="24"/>
              </w:rPr>
            </w:pPr>
          </w:p>
        </w:tc>
        <w:tc>
          <w:tcPr>
            <w:tcW w:w="1133" w:type="dxa"/>
          </w:tcPr>
          <w:p w14:paraId="07BF89F1" w14:textId="77777777" w:rsidR="00DF2B94" w:rsidRPr="00A61C3C" w:rsidRDefault="00DF2B94" w:rsidP="00DA2175">
            <w:pPr>
              <w:rPr>
                <w:rFonts w:ascii="Times New Roman" w:hAnsi="Times New Roman" w:cs="Times New Roman"/>
                <w:color w:val="071C27" w:themeColor="text1"/>
                <w:sz w:val="24"/>
                <w:szCs w:val="24"/>
              </w:rPr>
            </w:pPr>
          </w:p>
        </w:tc>
        <w:tc>
          <w:tcPr>
            <w:tcW w:w="1415" w:type="dxa"/>
          </w:tcPr>
          <w:p w14:paraId="5A1BA65C"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R$</w:t>
            </w:r>
          </w:p>
        </w:tc>
        <w:tc>
          <w:tcPr>
            <w:tcW w:w="1906" w:type="dxa"/>
          </w:tcPr>
          <w:p w14:paraId="71CA0005"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R$</w:t>
            </w:r>
          </w:p>
        </w:tc>
      </w:tr>
      <w:tr w:rsidR="00DF2B94" w:rsidRPr="00A61C3C" w14:paraId="06C8F41C" w14:textId="77777777" w:rsidTr="000958CD">
        <w:trPr>
          <w:trHeight w:val="240"/>
        </w:trPr>
        <w:tc>
          <w:tcPr>
            <w:tcW w:w="694" w:type="dxa"/>
          </w:tcPr>
          <w:p w14:paraId="70ADEE03" w14:textId="77777777" w:rsidR="00DF2B94" w:rsidRPr="00A61C3C" w:rsidRDefault="00DF2B94" w:rsidP="00DA2175">
            <w:pPr>
              <w:rPr>
                <w:rFonts w:ascii="Times New Roman" w:hAnsi="Times New Roman" w:cs="Times New Roman"/>
                <w:color w:val="071C27" w:themeColor="text1"/>
                <w:sz w:val="24"/>
                <w:szCs w:val="24"/>
              </w:rPr>
            </w:pPr>
          </w:p>
        </w:tc>
        <w:tc>
          <w:tcPr>
            <w:tcW w:w="896" w:type="dxa"/>
          </w:tcPr>
          <w:p w14:paraId="5B90E1CC" w14:textId="77777777" w:rsidR="00DF2B94" w:rsidRPr="00A61C3C" w:rsidRDefault="00DF2B94" w:rsidP="00DA2175">
            <w:pPr>
              <w:rPr>
                <w:rFonts w:ascii="Times New Roman" w:hAnsi="Times New Roman" w:cs="Times New Roman"/>
                <w:color w:val="071C27" w:themeColor="text1"/>
                <w:sz w:val="24"/>
                <w:szCs w:val="24"/>
              </w:rPr>
            </w:pPr>
          </w:p>
        </w:tc>
        <w:tc>
          <w:tcPr>
            <w:tcW w:w="991" w:type="dxa"/>
          </w:tcPr>
          <w:p w14:paraId="603340EC" w14:textId="77777777" w:rsidR="00DF2B94" w:rsidRPr="00A61C3C" w:rsidRDefault="00DF2B94" w:rsidP="00DA2175">
            <w:pPr>
              <w:rPr>
                <w:rFonts w:ascii="Times New Roman" w:hAnsi="Times New Roman" w:cs="Times New Roman"/>
                <w:color w:val="071C27" w:themeColor="text1"/>
                <w:sz w:val="24"/>
                <w:szCs w:val="24"/>
              </w:rPr>
            </w:pPr>
          </w:p>
        </w:tc>
        <w:tc>
          <w:tcPr>
            <w:tcW w:w="2125" w:type="dxa"/>
          </w:tcPr>
          <w:p w14:paraId="294E9A91" w14:textId="77777777" w:rsidR="00DF2B94" w:rsidRPr="00A61C3C" w:rsidRDefault="00DF2B94" w:rsidP="00DA2175">
            <w:pPr>
              <w:rPr>
                <w:rFonts w:ascii="Times New Roman" w:hAnsi="Times New Roman" w:cs="Times New Roman"/>
                <w:color w:val="071C27" w:themeColor="text1"/>
                <w:sz w:val="24"/>
                <w:szCs w:val="24"/>
              </w:rPr>
            </w:pPr>
          </w:p>
        </w:tc>
        <w:tc>
          <w:tcPr>
            <w:tcW w:w="1133" w:type="dxa"/>
          </w:tcPr>
          <w:p w14:paraId="478C77AE" w14:textId="77777777" w:rsidR="00DF2B94" w:rsidRPr="00A61C3C" w:rsidRDefault="00DF2B94" w:rsidP="00DA2175">
            <w:pPr>
              <w:rPr>
                <w:rFonts w:ascii="Times New Roman" w:hAnsi="Times New Roman" w:cs="Times New Roman"/>
                <w:color w:val="071C27" w:themeColor="text1"/>
                <w:sz w:val="24"/>
                <w:szCs w:val="24"/>
              </w:rPr>
            </w:pPr>
          </w:p>
        </w:tc>
        <w:tc>
          <w:tcPr>
            <w:tcW w:w="1415" w:type="dxa"/>
          </w:tcPr>
          <w:p w14:paraId="72D8213B"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R$</w:t>
            </w:r>
          </w:p>
        </w:tc>
        <w:tc>
          <w:tcPr>
            <w:tcW w:w="1906" w:type="dxa"/>
          </w:tcPr>
          <w:p w14:paraId="687FB829" w14:textId="77777777" w:rsidR="00DF2B94" w:rsidRPr="00A61C3C" w:rsidRDefault="00DF2B94" w:rsidP="00DA2175">
            <w:pPr>
              <w:rPr>
                <w:rFonts w:ascii="Times New Roman" w:hAnsi="Times New Roman" w:cs="Times New Roman"/>
                <w:color w:val="071C27" w:themeColor="text1"/>
                <w:sz w:val="24"/>
                <w:szCs w:val="24"/>
              </w:rPr>
            </w:pPr>
            <w:r w:rsidRPr="00A61C3C">
              <w:rPr>
                <w:rFonts w:ascii="Times New Roman" w:hAnsi="Times New Roman" w:cs="Times New Roman"/>
                <w:color w:val="071C27" w:themeColor="text1"/>
                <w:sz w:val="24"/>
                <w:szCs w:val="24"/>
              </w:rPr>
              <w:t>R$</w:t>
            </w:r>
          </w:p>
        </w:tc>
      </w:tr>
      <w:tr w:rsidR="00DF2B94" w:rsidRPr="00A61C3C" w14:paraId="39AB1CC2" w14:textId="77777777" w:rsidTr="000958CD">
        <w:trPr>
          <w:trHeight w:val="420"/>
        </w:trPr>
        <w:tc>
          <w:tcPr>
            <w:tcW w:w="5839" w:type="dxa"/>
            <w:gridSpan w:val="5"/>
          </w:tcPr>
          <w:p w14:paraId="66498945" w14:textId="77777777" w:rsidR="00DF2B94" w:rsidRPr="00A61C3C" w:rsidRDefault="00DF2B94" w:rsidP="00DA2175">
            <w:pPr>
              <w:ind w:left="21"/>
              <w:rPr>
                <w:rFonts w:ascii="Times New Roman" w:hAnsi="Times New Roman" w:cs="Times New Roman"/>
                <w:b/>
                <w:color w:val="071C27" w:themeColor="text1"/>
                <w:sz w:val="24"/>
                <w:szCs w:val="24"/>
              </w:rPr>
            </w:pPr>
            <w:r w:rsidRPr="00A61C3C">
              <w:rPr>
                <w:rFonts w:ascii="Times New Roman" w:hAnsi="Times New Roman" w:cs="Times New Roman"/>
                <w:b/>
                <w:color w:val="071C27" w:themeColor="text1"/>
                <w:sz w:val="24"/>
                <w:szCs w:val="24"/>
              </w:rPr>
              <w:t>VALOR TOTAL</w:t>
            </w:r>
          </w:p>
        </w:tc>
        <w:tc>
          <w:tcPr>
            <w:tcW w:w="3321" w:type="dxa"/>
            <w:gridSpan w:val="2"/>
          </w:tcPr>
          <w:p w14:paraId="2E2417A0" w14:textId="77777777" w:rsidR="00DF2B94" w:rsidRPr="00A61C3C" w:rsidRDefault="00DF2B94" w:rsidP="00DA2175">
            <w:pPr>
              <w:ind w:left="21"/>
              <w:rPr>
                <w:rFonts w:ascii="Times New Roman" w:hAnsi="Times New Roman" w:cs="Times New Roman"/>
                <w:b/>
                <w:color w:val="071C27" w:themeColor="text1"/>
                <w:sz w:val="24"/>
                <w:szCs w:val="24"/>
              </w:rPr>
            </w:pPr>
            <w:r w:rsidRPr="00A61C3C">
              <w:rPr>
                <w:rFonts w:ascii="Times New Roman" w:hAnsi="Times New Roman" w:cs="Times New Roman"/>
                <w:b/>
                <w:color w:val="071C27" w:themeColor="text1"/>
                <w:sz w:val="24"/>
                <w:szCs w:val="24"/>
              </w:rPr>
              <w:t>R$</w:t>
            </w:r>
          </w:p>
        </w:tc>
      </w:tr>
    </w:tbl>
    <w:p w14:paraId="747B0AD3" w14:textId="77777777" w:rsidR="00DF2B94" w:rsidRPr="00A61C3C" w:rsidRDefault="00DF2B94" w:rsidP="00DA2175">
      <w:pPr>
        <w:tabs>
          <w:tab w:val="left" w:pos="345"/>
        </w:tabs>
        <w:rPr>
          <w:rFonts w:ascii="Times New Roman" w:hAnsi="Times New Roman" w:cs="Times New Roman"/>
          <w:color w:val="071C27" w:themeColor="text1"/>
          <w:sz w:val="24"/>
          <w:szCs w:val="24"/>
        </w:rPr>
      </w:pPr>
    </w:p>
    <w:p w14:paraId="72357D6D" w14:textId="77777777"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t>A EMPRESA: ............................................ DECLARA QUE:</w:t>
      </w:r>
    </w:p>
    <w:p w14:paraId="34523139" w14:textId="2F5BDCE1"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t xml:space="preserve"> </w:t>
      </w:r>
    </w:p>
    <w:p w14:paraId="6FD0C0E6" w14:textId="75F0FDED"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t xml:space="preserve">1. ESTÃO INCLUSAS NO VALOR COTADO TODAS AS DESPESAS COM MÃO DE OBRA E, BEM COMO, TODOS OS TRIBUTOS E ENCARGOS FISCAIS, SOCIAIS, TRABALHISTAS, PREVIDENCIÁRIOS E COMERCIAIS E, AINDA, OS GASTOS COM TRANSPORTE E ACONDICIONAMENTO DOS PRODUTOS EM EMBALAGENS ADEQUADAS. </w:t>
      </w:r>
    </w:p>
    <w:p w14:paraId="5FA380D8" w14:textId="77777777" w:rsidR="00DF2B94" w:rsidRPr="00A61C3C" w:rsidRDefault="00DF2B94" w:rsidP="00DA2175">
      <w:pPr>
        <w:jc w:val="both"/>
        <w:rPr>
          <w:rFonts w:ascii="Times New Roman" w:hAnsi="Times New Roman" w:cs="Times New Roman"/>
          <w:sz w:val="24"/>
          <w:szCs w:val="24"/>
        </w:rPr>
      </w:pPr>
    </w:p>
    <w:p w14:paraId="305CB7C7" w14:textId="394A600A"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t xml:space="preserve">2. VALIDADE DA PROPOSTA: 60 (SESSENTA) DIAS. </w:t>
      </w:r>
    </w:p>
    <w:p w14:paraId="01B7B235" w14:textId="77777777" w:rsidR="00DF2B94" w:rsidRPr="00A61C3C" w:rsidRDefault="00DF2B94" w:rsidP="00DA2175">
      <w:pPr>
        <w:jc w:val="both"/>
        <w:rPr>
          <w:rFonts w:ascii="Times New Roman" w:hAnsi="Times New Roman" w:cs="Times New Roman"/>
          <w:sz w:val="24"/>
          <w:szCs w:val="24"/>
        </w:rPr>
      </w:pPr>
    </w:p>
    <w:p w14:paraId="433ABDF2" w14:textId="75532BAF"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t xml:space="preserve">3. PRAZO DE INICIO DE FORNECIMENTO/EXECUÇÃO DOS SERVIÇOS DE ACORDO COM O ESTABELECIDO NO TERMO DE REFERENCIA (ANEXO I) DO EDITAL DESSE PROCESSO. </w:t>
      </w:r>
    </w:p>
    <w:p w14:paraId="45916588" w14:textId="77777777" w:rsidR="00DF2B94" w:rsidRPr="00A61C3C" w:rsidRDefault="00DF2B94" w:rsidP="00DA2175">
      <w:pPr>
        <w:jc w:val="both"/>
        <w:rPr>
          <w:rFonts w:ascii="Times New Roman" w:hAnsi="Times New Roman" w:cs="Times New Roman"/>
          <w:sz w:val="24"/>
          <w:szCs w:val="24"/>
        </w:rPr>
      </w:pPr>
    </w:p>
    <w:p w14:paraId="7246D124" w14:textId="12BFC06E"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t xml:space="preserve">4. QUE NÃO INCIDE NAS VEDAÇÕES PREVISTAS NA LEI Nº 14.133/2021. </w:t>
      </w:r>
    </w:p>
    <w:p w14:paraId="519AFD65" w14:textId="77777777" w:rsidR="00DF2B94" w:rsidRPr="00A61C3C" w:rsidRDefault="00DF2B94" w:rsidP="00DA2175">
      <w:pPr>
        <w:jc w:val="both"/>
        <w:rPr>
          <w:rFonts w:ascii="Times New Roman" w:hAnsi="Times New Roman" w:cs="Times New Roman"/>
          <w:sz w:val="24"/>
          <w:szCs w:val="24"/>
        </w:rPr>
      </w:pPr>
    </w:p>
    <w:p w14:paraId="05555709" w14:textId="77777777" w:rsidR="00DF2B94" w:rsidRPr="00A61C3C" w:rsidRDefault="00DF2B94" w:rsidP="00DA2175">
      <w:pPr>
        <w:jc w:val="both"/>
        <w:rPr>
          <w:rFonts w:ascii="Times New Roman" w:hAnsi="Times New Roman" w:cs="Times New Roman"/>
          <w:sz w:val="24"/>
          <w:szCs w:val="24"/>
        </w:rPr>
      </w:pPr>
      <w:r w:rsidRPr="00A61C3C">
        <w:rPr>
          <w:rFonts w:ascii="Times New Roman" w:hAnsi="Times New Roman" w:cs="Times New Roman"/>
          <w:sz w:val="24"/>
          <w:szCs w:val="24"/>
        </w:rPr>
        <w:lastRenderedPageBreak/>
        <w:t xml:space="preserve">5. QUE O PRAZO DE INICIO DA ENTREGA DOS PRODUTOS SERÁ DE ACORDO COM OS TERMOS ESTABELECIDOS NO ANEXO I, DESTE EDITAL A CONTAR DO RECEBIMENTO, POR PARTE DA CONTRATADA, DA ORDEM DE COMPRA OU DOCUMENTO SIMILAR. NO *** endereço, TODOS OS BENS SERÃO AVALIADOS, SOB PENA DE DEVOLUÇÃO DE NÃO ACEITE, CASO NÃO ATENDA A DESCRIMINAÇÃO DO TERMO DE REFERÊNCIA DO REFERIDO EDITAL OU DE MÁ QUALIDADE. </w:t>
      </w:r>
    </w:p>
    <w:p w14:paraId="1DFD8AEF" w14:textId="77777777" w:rsidR="00DF2B94" w:rsidRPr="00A61C3C" w:rsidRDefault="00DF2B94" w:rsidP="00DA2175">
      <w:pPr>
        <w:rPr>
          <w:rFonts w:ascii="Times New Roman" w:hAnsi="Times New Roman" w:cs="Times New Roman"/>
          <w:sz w:val="24"/>
          <w:szCs w:val="24"/>
        </w:rPr>
      </w:pPr>
    </w:p>
    <w:p w14:paraId="623AB303" w14:textId="77777777" w:rsidR="00DF2B94" w:rsidRPr="00A61C3C" w:rsidRDefault="00DF2B94" w:rsidP="00DA2175">
      <w:pPr>
        <w:rPr>
          <w:rFonts w:ascii="Times New Roman" w:hAnsi="Times New Roman" w:cs="Times New Roman"/>
          <w:sz w:val="24"/>
          <w:szCs w:val="24"/>
        </w:rPr>
      </w:pPr>
    </w:p>
    <w:p w14:paraId="6CA17696" w14:textId="77777777" w:rsidR="00DF2B94" w:rsidRPr="00A61C3C" w:rsidRDefault="00DF2B94" w:rsidP="00DA2175">
      <w:pPr>
        <w:jc w:val="right"/>
        <w:rPr>
          <w:rFonts w:ascii="Times New Roman" w:hAnsi="Times New Roman" w:cs="Times New Roman"/>
          <w:sz w:val="24"/>
          <w:szCs w:val="24"/>
        </w:rPr>
      </w:pPr>
      <w:r w:rsidRPr="00A61C3C">
        <w:rPr>
          <w:rFonts w:ascii="Times New Roman" w:hAnsi="Times New Roman" w:cs="Times New Roman"/>
          <w:sz w:val="24"/>
          <w:szCs w:val="24"/>
        </w:rPr>
        <w:t xml:space="preserve">LOCAL E DATA </w:t>
      </w:r>
    </w:p>
    <w:p w14:paraId="45B7AF16" w14:textId="77777777" w:rsidR="00DF2B94" w:rsidRPr="00A61C3C" w:rsidRDefault="00DF2B94" w:rsidP="00DA2175">
      <w:pPr>
        <w:jc w:val="right"/>
        <w:rPr>
          <w:rFonts w:ascii="Times New Roman" w:hAnsi="Times New Roman" w:cs="Times New Roman"/>
          <w:sz w:val="24"/>
          <w:szCs w:val="24"/>
        </w:rPr>
      </w:pPr>
    </w:p>
    <w:p w14:paraId="3EE56135" w14:textId="77777777" w:rsidR="00DF2B94" w:rsidRPr="00A61C3C" w:rsidRDefault="00DF2B94" w:rsidP="00DA2175">
      <w:pPr>
        <w:jc w:val="right"/>
        <w:rPr>
          <w:rFonts w:ascii="Times New Roman" w:hAnsi="Times New Roman" w:cs="Times New Roman"/>
          <w:sz w:val="24"/>
          <w:szCs w:val="24"/>
        </w:rPr>
      </w:pPr>
    </w:p>
    <w:p w14:paraId="418F3E75" w14:textId="5A99CD8A" w:rsidR="00DF2B94" w:rsidRPr="00A61C3C" w:rsidRDefault="00DF2B94" w:rsidP="00DA2175">
      <w:pPr>
        <w:jc w:val="center"/>
        <w:rPr>
          <w:rFonts w:ascii="Times New Roman" w:hAnsi="Times New Roman" w:cs="Times New Roman"/>
          <w:sz w:val="24"/>
          <w:szCs w:val="24"/>
        </w:rPr>
      </w:pPr>
      <w:r w:rsidRPr="00A61C3C">
        <w:rPr>
          <w:rFonts w:ascii="Times New Roman" w:hAnsi="Times New Roman" w:cs="Times New Roman"/>
          <w:sz w:val="24"/>
          <w:szCs w:val="24"/>
        </w:rPr>
        <w:t>___________________________________________________</w:t>
      </w:r>
    </w:p>
    <w:p w14:paraId="72EC5D8C" w14:textId="094F4824" w:rsidR="00DF2B94" w:rsidRPr="00A61C3C" w:rsidRDefault="00DF2B94" w:rsidP="00DA2175">
      <w:pPr>
        <w:jc w:val="center"/>
        <w:rPr>
          <w:rFonts w:ascii="Times New Roman" w:hAnsi="Times New Roman" w:cs="Times New Roman"/>
          <w:color w:val="071C27" w:themeColor="text1"/>
          <w:sz w:val="24"/>
          <w:szCs w:val="24"/>
        </w:rPr>
      </w:pPr>
      <w:r w:rsidRPr="00A61C3C">
        <w:rPr>
          <w:rFonts w:ascii="Times New Roman" w:hAnsi="Times New Roman" w:cs="Times New Roman"/>
          <w:sz w:val="24"/>
          <w:szCs w:val="24"/>
        </w:rPr>
        <w:t>CARIMBO DA EMPRESA/ASSINATURA DO RESPONSÁVEL</w:t>
      </w:r>
    </w:p>
    <w:p w14:paraId="3D283341" w14:textId="77777777" w:rsidR="00DF2B94" w:rsidRPr="00A61C3C" w:rsidRDefault="00DF2B94" w:rsidP="00DA2175">
      <w:pPr>
        <w:pStyle w:val="PADRO"/>
        <w:keepNext w:val="0"/>
        <w:widowControl/>
        <w:spacing w:before="0" w:after="0" w:line="240" w:lineRule="auto"/>
        <w:ind w:firstLine="0"/>
        <w:rPr>
          <w:rFonts w:ascii="Times New Roman" w:hAnsi="Times New Roman" w:cs="Times New Roman"/>
          <w:i/>
          <w:sz w:val="24"/>
        </w:rPr>
      </w:pPr>
    </w:p>
    <w:p w14:paraId="6F3DF2D4" w14:textId="77777777" w:rsidR="009A6653" w:rsidRPr="00A61C3C" w:rsidRDefault="009A6653" w:rsidP="00DA2175">
      <w:pPr>
        <w:pStyle w:val="PADRO"/>
        <w:keepNext w:val="0"/>
        <w:widowControl/>
        <w:spacing w:before="120" w:after="120" w:line="240" w:lineRule="auto"/>
        <w:ind w:left="1854" w:firstLine="0"/>
        <w:rPr>
          <w:rFonts w:ascii="Times New Roman" w:hAnsi="Times New Roman" w:cs="Times New Roman"/>
          <w:i/>
          <w:sz w:val="24"/>
          <w:highlight w:val="green"/>
        </w:rPr>
      </w:pPr>
    </w:p>
    <w:bookmarkEnd w:id="0"/>
    <w:p w14:paraId="47C4F8D5" w14:textId="77777777" w:rsidR="00AA628A" w:rsidRPr="00A61C3C" w:rsidRDefault="00AA628A" w:rsidP="00DA2175">
      <w:pPr>
        <w:tabs>
          <w:tab w:val="left" w:pos="0"/>
        </w:tabs>
        <w:rPr>
          <w:rFonts w:ascii="Times New Roman" w:hAnsi="Times New Roman" w:cs="Times New Roman"/>
          <w:b/>
          <w:sz w:val="24"/>
          <w:szCs w:val="24"/>
        </w:rPr>
      </w:pPr>
    </w:p>
    <w:p w14:paraId="21F4CCB4" w14:textId="77777777" w:rsidR="00DF2B94" w:rsidRPr="00A61C3C" w:rsidRDefault="00DF2B94" w:rsidP="00DA2175">
      <w:pPr>
        <w:tabs>
          <w:tab w:val="left" w:pos="0"/>
        </w:tabs>
        <w:rPr>
          <w:rFonts w:ascii="Times New Roman" w:hAnsi="Times New Roman" w:cs="Times New Roman"/>
          <w:b/>
          <w:sz w:val="24"/>
          <w:szCs w:val="24"/>
        </w:rPr>
      </w:pPr>
    </w:p>
    <w:p w14:paraId="7570F87D" w14:textId="77777777" w:rsidR="00DF2B94" w:rsidRPr="00A61C3C" w:rsidRDefault="00DF2B94" w:rsidP="00DA2175">
      <w:pPr>
        <w:tabs>
          <w:tab w:val="left" w:pos="0"/>
        </w:tabs>
        <w:rPr>
          <w:rFonts w:ascii="Times New Roman" w:hAnsi="Times New Roman" w:cs="Times New Roman"/>
          <w:b/>
          <w:sz w:val="24"/>
          <w:szCs w:val="24"/>
        </w:rPr>
      </w:pPr>
    </w:p>
    <w:p w14:paraId="5012A18A" w14:textId="77777777" w:rsidR="00DF2B94" w:rsidRPr="00A61C3C" w:rsidRDefault="00DF2B94" w:rsidP="00DA2175">
      <w:pPr>
        <w:tabs>
          <w:tab w:val="left" w:pos="0"/>
        </w:tabs>
        <w:jc w:val="both"/>
        <w:rPr>
          <w:rFonts w:ascii="Times New Roman" w:hAnsi="Times New Roman" w:cs="Times New Roman"/>
          <w:b/>
          <w:sz w:val="24"/>
          <w:szCs w:val="24"/>
        </w:rPr>
      </w:pPr>
    </w:p>
    <w:p w14:paraId="2D74C6D0" w14:textId="19EEC531" w:rsidR="00DF2B94" w:rsidRPr="00A61C3C" w:rsidRDefault="00DF2B94" w:rsidP="00DA2175">
      <w:pPr>
        <w:tabs>
          <w:tab w:val="left" w:pos="0"/>
        </w:tabs>
        <w:jc w:val="both"/>
        <w:rPr>
          <w:rFonts w:ascii="Times New Roman" w:hAnsi="Times New Roman" w:cs="Times New Roman"/>
          <w:sz w:val="24"/>
          <w:szCs w:val="24"/>
        </w:rPr>
      </w:pPr>
      <w:r w:rsidRPr="00A61C3C">
        <w:rPr>
          <w:rFonts w:ascii="Times New Roman" w:hAnsi="Times New Roman" w:cs="Times New Roman"/>
          <w:b/>
          <w:bCs/>
          <w:sz w:val="24"/>
          <w:szCs w:val="24"/>
        </w:rPr>
        <w:t>OBS</w:t>
      </w:r>
      <w:r w:rsidRPr="00A61C3C">
        <w:rPr>
          <w:rFonts w:ascii="Times New Roman" w:hAnsi="Times New Roman" w:cs="Times New Roman"/>
          <w:sz w:val="24"/>
          <w:szCs w:val="24"/>
        </w:rPr>
        <w:t>. SERÃO DESCLASSIFICADAS AS PROPOSTAS QUE APRESENTAREM COTAÇÕES CONTENDO PREÇOS EXCESSIVOS, SIMBÓLICOS, DE VALOR ZERO OU INEXEQUÍVEIS, NA FORMA DA LEGISLAÇÃO EM VIGOR, OU AINDA, QUE OFEREÇAM PREÇOS OU VANTAGENS BASEADAS NAS OFERTAS DOS DEMAIS LICITANTES.</w:t>
      </w:r>
    </w:p>
    <w:p w14:paraId="60164ACC" w14:textId="77777777" w:rsidR="002F491D" w:rsidRPr="00A61C3C" w:rsidRDefault="002F491D" w:rsidP="00DA2175">
      <w:pPr>
        <w:tabs>
          <w:tab w:val="left" w:pos="0"/>
        </w:tabs>
        <w:jc w:val="both"/>
        <w:rPr>
          <w:rFonts w:ascii="Times New Roman" w:hAnsi="Times New Roman" w:cs="Times New Roman"/>
          <w:sz w:val="24"/>
          <w:szCs w:val="24"/>
        </w:rPr>
      </w:pPr>
    </w:p>
    <w:p w14:paraId="52406ED7" w14:textId="77777777" w:rsidR="002F491D" w:rsidRPr="00A61C3C" w:rsidRDefault="002F491D" w:rsidP="00DA2175">
      <w:pPr>
        <w:tabs>
          <w:tab w:val="left" w:pos="0"/>
        </w:tabs>
        <w:jc w:val="both"/>
        <w:rPr>
          <w:rFonts w:ascii="Times New Roman" w:hAnsi="Times New Roman" w:cs="Times New Roman"/>
          <w:sz w:val="24"/>
          <w:szCs w:val="24"/>
        </w:rPr>
      </w:pPr>
    </w:p>
    <w:p w14:paraId="0CE91C2E" w14:textId="77777777" w:rsidR="002F491D" w:rsidRPr="00A61C3C" w:rsidRDefault="002F491D" w:rsidP="00DA2175">
      <w:pPr>
        <w:tabs>
          <w:tab w:val="left" w:pos="0"/>
        </w:tabs>
        <w:jc w:val="both"/>
        <w:rPr>
          <w:rFonts w:ascii="Times New Roman" w:hAnsi="Times New Roman" w:cs="Times New Roman"/>
          <w:sz w:val="24"/>
          <w:szCs w:val="24"/>
        </w:rPr>
      </w:pPr>
    </w:p>
    <w:p w14:paraId="65EABDAA" w14:textId="77777777" w:rsidR="002F491D" w:rsidRPr="00A61C3C" w:rsidRDefault="002F491D" w:rsidP="00DA2175">
      <w:pPr>
        <w:tabs>
          <w:tab w:val="left" w:pos="0"/>
        </w:tabs>
        <w:jc w:val="both"/>
        <w:rPr>
          <w:rFonts w:ascii="Times New Roman" w:hAnsi="Times New Roman" w:cs="Times New Roman"/>
          <w:sz w:val="24"/>
          <w:szCs w:val="24"/>
        </w:rPr>
      </w:pPr>
    </w:p>
    <w:p w14:paraId="797B225C" w14:textId="77777777" w:rsidR="002F491D" w:rsidRDefault="002F491D" w:rsidP="00DA2175">
      <w:pPr>
        <w:tabs>
          <w:tab w:val="left" w:pos="0"/>
        </w:tabs>
        <w:jc w:val="both"/>
        <w:rPr>
          <w:rFonts w:ascii="Times New Roman" w:hAnsi="Times New Roman" w:cs="Times New Roman"/>
          <w:sz w:val="24"/>
          <w:szCs w:val="24"/>
        </w:rPr>
      </w:pPr>
    </w:p>
    <w:p w14:paraId="03E20A14" w14:textId="77777777" w:rsidR="002F491D" w:rsidRDefault="002F491D" w:rsidP="00DA2175">
      <w:pPr>
        <w:tabs>
          <w:tab w:val="left" w:pos="0"/>
        </w:tabs>
        <w:jc w:val="both"/>
        <w:rPr>
          <w:rFonts w:ascii="Times New Roman" w:hAnsi="Times New Roman" w:cs="Times New Roman"/>
          <w:sz w:val="24"/>
          <w:szCs w:val="24"/>
        </w:rPr>
      </w:pPr>
    </w:p>
    <w:p w14:paraId="11A94F0D" w14:textId="77777777" w:rsidR="002F491D" w:rsidRDefault="002F491D" w:rsidP="00DA2175">
      <w:pPr>
        <w:tabs>
          <w:tab w:val="left" w:pos="0"/>
        </w:tabs>
        <w:jc w:val="both"/>
        <w:rPr>
          <w:rFonts w:ascii="Times New Roman" w:hAnsi="Times New Roman" w:cs="Times New Roman"/>
          <w:sz w:val="24"/>
          <w:szCs w:val="24"/>
        </w:rPr>
      </w:pPr>
    </w:p>
    <w:p w14:paraId="274A5887" w14:textId="77777777" w:rsidR="002F491D" w:rsidRDefault="002F491D" w:rsidP="00DA2175">
      <w:pPr>
        <w:tabs>
          <w:tab w:val="left" w:pos="0"/>
        </w:tabs>
        <w:jc w:val="both"/>
        <w:rPr>
          <w:rFonts w:ascii="Times New Roman" w:hAnsi="Times New Roman" w:cs="Times New Roman"/>
          <w:sz w:val="24"/>
          <w:szCs w:val="24"/>
        </w:rPr>
      </w:pPr>
    </w:p>
    <w:p w14:paraId="0E44D483" w14:textId="77777777" w:rsidR="00A61C3C" w:rsidRDefault="00A61C3C" w:rsidP="00822ADB">
      <w:pPr>
        <w:tabs>
          <w:tab w:val="left" w:pos="0"/>
        </w:tabs>
        <w:rPr>
          <w:rFonts w:ascii="Times New Roman" w:hAnsi="Times New Roman" w:cs="Times New Roman"/>
          <w:sz w:val="24"/>
          <w:szCs w:val="24"/>
        </w:rPr>
      </w:pPr>
    </w:p>
    <w:p w14:paraId="2AD832CB" w14:textId="77777777" w:rsidR="001D4427" w:rsidRDefault="001D4427" w:rsidP="002F491D">
      <w:pPr>
        <w:tabs>
          <w:tab w:val="left" w:pos="0"/>
        </w:tabs>
        <w:jc w:val="center"/>
        <w:rPr>
          <w:rFonts w:ascii="Times New Roman" w:hAnsi="Times New Roman" w:cs="Times New Roman"/>
          <w:b/>
          <w:sz w:val="24"/>
          <w:szCs w:val="24"/>
        </w:rPr>
      </w:pPr>
    </w:p>
    <w:p w14:paraId="432164DF" w14:textId="77777777" w:rsidR="001D4427" w:rsidRDefault="001D4427" w:rsidP="002F491D">
      <w:pPr>
        <w:tabs>
          <w:tab w:val="left" w:pos="0"/>
        </w:tabs>
        <w:jc w:val="center"/>
        <w:rPr>
          <w:rFonts w:ascii="Times New Roman" w:hAnsi="Times New Roman" w:cs="Times New Roman"/>
          <w:b/>
          <w:sz w:val="24"/>
          <w:szCs w:val="24"/>
        </w:rPr>
      </w:pPr>
    </w:p>
    <w:p w14:paraId="732791A8" w14:textId="77777777" w:rsidR="001D4427" w:rsidRDefault="001D4427" w:rsidP="002F491D">
      <w:pPr>
        <w:tabs>
          <w:tab w:val="left" w:pos="0"/>
        </w:tabs>
        <w:jc w:val="center"/>
        <w:rPr>
          <w:rFonts w:ascii="Times New Roman" w:hAnsi="Times New Roman" w:cs="Times New Roman"/>
          <w:b/>
          <w:sz w:val="24"/>
          <w:szCs w:val="24"/>
        </w:rPr>
      </w:pPr>
    </w:p>
    <w:p w14:paraId="500BC148" w14:textId="77777777" w:rsidR="001D4427" w:rsidRDefault="001D4427" w:rsidP="002F491D">
      <w:pPr>
        <w:tabs>
          <w:tab w:val="left" w:pos="0"/>
        </w:tabs>
        <w:jc w:val="center"/>
        <w:rPr>
          <w:rFonts w:ascii="Times New Roman" w:hAnsi="Times New Roman" w:cs="Times New Roman"/>
          <w:b/>
          <w:sz w:val="24"/>
          <w:szCs w:val="24"/>
        </w:rPr>
      </w:pPr>
    </w:p>
    <w:p w14:paraId="6E02CCAE" w14:textId="77777777" w:rsidR="001D4427" w:rsidRDefault="001D4427" w:rsidP="002F491D">
      <w:pPr>
        <w:tabs>
          <w:tab w:val="left" w:pos="0"/>
        </w:tabs>
        <w:jc w:val="center"/>
        <w:rPr>
          <w:rFonts w:ascii="Times New Roman" w:hAnsi="Times New Roman" w:cs="Times New Roman"/>
          <w:b/>
          <w:sz w:val="24"/>
          <w:szCs w:val="24"/>
        </w:rPr>
      </w:pPr>
    </w:p>
    <w:p w14:paraId="7C733421" w14:textId="77777777" w:rsidR="001D4427" w:rsidRDefault="001D4427" w:rsidP="002F491D">
      <w:pPr>
        <w:tabs>
          <w:tab w:val="left" w:pos="0"/>
        </w:tabs>
        <w:jc w:val="center"/>
        <w:rPr>
          <w:rFonts w:ascii="Times New Roman" w:hAnsi="Times New Roman" w:cs="Times New Roman"/>
          <w:b/>
          <w:sz w:val="24"/>
          <w:szCs w:val="24"/>
        </w:rPr>
      </w:pPr>
    </w:p>
    <w:p w14:paraId="6AA3DF2E" w14:textId="77777777" w:rsidR="001D4427" w:rsidRDefault="001D4427" w:rsidP="002F491D">
      <w:pPr>
        <w:tabs>
          <w:tab w:val="left" w:pos="0"/>
        </w:tabs>
        <w:jc w:val="center"/>
        <w:rPr>
          <w:rFonts w:ascii="Times New Roman" w:hAnsi="Times New Roman" w:cs="Times New Roman"/>
          <w:b/>
          <w:sz w:val="24"/>
          <w:szCs w:val="24"/>
        </w:rPr>
      </w:pPr>
    </w:p>
    <w:p w14:paraId="2BB5D808" w14:textId="77777777" w:rsidR="001D4427" w:rsidRDefault="001D4427" w:rsidP="002F491D">
      <w:pPr>
        <w:tabs>
          <w:tab w:val="left" w:pos="0"/>
        </w:tabs>
        <w:jc w:val="center"/>
        <w:rPr>
          <w:rFonts w:ascii="Times New Roman" w:hAnsi="Times New Roman" w:cs="Times New Roman"/>
          <w:b/>
          <w:sz w:val="24"/>
          <w:szCs w:val="24"/>
        </w:rPr>
      </w:pPr>
    </w:p>
    <w:p w14:paraId="7A2D6918" w14:textId="77777777" w:rsidR="001D4427" w:rsidRDefault="001D4427" w:rsidP="002F491D">
      <w:pPr>
        <w:tabs>
          <w:tab w:val="left" w:pos="0"/>
        </w:tabs>
        <w:jc w:val="center"/>
        <w:rPr>
          <w:rFonts w:ascii="Times New Roman" w:hAnsi="Times New Roman" w:cs="Times New Roman"/>
          <w:b/>
          <w:sz w:val="24"/>
          <w:szCs w:val="24"/>
        </w:rPr>
      </w:pPr>
    </w:p>
    <w:p w14:paraId="3B25B4C8" w14:textId="77777777" w:rsidR="001D4427" w:rsidRDefault="001D4427" w:rsidP="002F491D">
      <w:pPr>
        <w:tabs>
          <w:tab w:val="left" w:pos="0"/>
        </w:tabs>
        <w:jc w:val="center"/>
        <w:rPr>
          <w:rFonts w:ascii="Times New Roman" w:hAnsi="Times New Roman" w:cs="Times New Roman"/>
          <w:b/>
          <w:sz w:val="24"/>
          <w:szCs w:val="24"/>
        </w:rPr>
      </w:pPr>
    </w:p>
    <w:p w14:paraId="30952843" w14:textId="77777777" w:rsidR="001D4427" w:rsidRDefault="001D4427" w:rsidP="002F491D">
      <w:pPr>
        <w:tabs>
          <w:tab w:val="left" w:pos="0"/>
        </w:tabs>
        <w:jc w:val="center"/>
        <w:rPr>
          <w:rFonts w:ascii="Times New Roman" w:hAnsi="Times New Roman" w:cs="Times New Roman"/>
          <w:b/>
          <w:sz w:val="24"/>
          <w:szCs w:val="24"/>
        </w:rPr>
      </w:pPr>
    </w:p>
    <w:p w14:paraId="65365061" w14:textId="77777777" w:rsidR="001D4427" w:rsidRDefault="001D4427" w:rsidP="002F491D">
      <w:pPr>
        <w:tabs>
          <w:tab w:val="left" w:pos="0"/>
        </w:tabs>
        <w:jc w:val="center"/>
        <w:rPr>
          <w:rFonts w:ascii="Times New Roman" w:hAnsi="Times New Roman" w:cs="Times New Roman"/>
          <w:b/>
          <w:sz w:val="24"/>
          <w:szCs w:val="24"/>
        </w:rPr>
      </w:pPr>
    </w:p>
    <w:p w14:paraId="6FB6825C" w14:textId="77777777" w:rsidR="001D4427" w:rsidRDefault="001D4427" w:rsidP="002F491D">
      <w:pPr>
        <w:tabs>
          <w:tab w:val="left" w:pos="0"/>
        </w:tabs>
        <w:jc w:val="center"/>
        <w:rPr>
          <w:rFonts w:ascii="Times New Roman" w:hAnsi="Times New Roman" w:cs="Times New Roman"/>
          <w:b/>
          <w:sz w:val="24"/>
          <w:szCs w:val="24"/>
        </w:rPr>
      </w:pPr>
    </w:p>
    <w:p w14:paraId="47B3FD8E" w14:textId="77777777" w:rsidR="001D4427" w:rsidRDefault="001D4427" w:rsidP="002F491D">
      <w:pPr>
        <w:tabs>
          <w:tab w:val="left" w:pos="0"/>
        </w:tabs>
        <w:jc w:val="center"/>
        <w:rPr>
          <w:rFonts w:ascii="Times New Roman" w:hAnsi="Times New Roman" w:cs="Times New Roman"/>
          <w:b/>
          <w:sz w:val="24"/>
          <w:szCs w:val="24"/>
        </w:rPr>
      </w:pPr>
    </w:p>
    <w:p w14:paraId="5F130D6C" w14:textId="77777777" w:rsidR="001D4427" w:rsidRDefault="001D4427" w:rsidP="002F491D">
      <w:pPr>
        <w:tabs>
          <w:tab w:val="left" w:pos="0"/>
        </w:tabs>
        <w:jc w:val="center"/>
        <w:rPr>
          <w:rFonts w:ascii="Times New Roman" w:hAnsi="Times New Roman" w:cs="Times New Roman"/>
          <w:b/>
          <w:sz w:val="24"/>
          <w:szCs w:val="24"/>
        </w:rPr>
      </w:pPr>
    </w:p>
    <w:p w14:paraId="5E971F1D"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lastRenderedPageBreak/>
        <w:t>ANEXO V</w:t>
      </w:r>
    </w:p>
    <w:p w14:paraId="6691966A"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DECLARAÇÃO DE INEXISTÊNCIA DE FATOS IMPEDITIVOS PARA</w:t>
      </w:r>
    </w:p>
    <w:p w14:paraId="7A445C83"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HABILITAÇÃO</w:t>
      </w:r>
    </w:p>
    <w:p w14:paraId="2B9DFF08"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(Papel timbrado da empresa ou com o carimbo da empresa)</w:t>
      </w:r>
    </w:p>
    <w:p w14:paraId="630499C5" w14:textId="77777777" w:rsidR="002F491D" w:rsidRPr="00A61C3C" w:rsidRDefault="002F491D" w:rsidP="002F491D">
      <w:pPr>
        <w:tabs>
          <w:tab w:val="left" w:pos="0"/>
        </w:tabs>
        <w:jc w:val="both"/>
        <w:rPr>
          <w:rFonts w:ascii="Times New Roman" w:hAnsi="Times New Roman" w:cs="Times New Roman"/>
          <w:b/>
          <w:sz w:val="24"/>
          <w:szCs w:val="24"/>
        </w:rPr>
      </w:pPr>
    </w:p>
    <w:p w14:paraId="428C16A6" w14:textId="77777777" w:rsidR="002F491D" w:rsidRPr="00A61C3C" w:rsidRDefault="002F491D" w:rsidP="002F491D">
      <w:pPr>
        <w:tabs>
          <w:tab w:val="left" w:pos="0"/>
        </w:tabs>
        <w:jc w:val="both"/>
        <w:rPr>
          <w:rFonts w:ascii="Times New Roman" w:hAnsi="Times New Roman" w:cs="Times New Roman"/>
          <w:b/>
          <w:sz w:val="24"/>
          <w:szCs w:val="24"/>
        </w:rPr>
      </w:pPr>
    </w:p>
    <w:p w14:paraId="674DB00B" w14:textId="77777777" w:rsidR="002F491D" w:rsidRPr="00A61C3C" w:rsidRDefault="002F491D" w:rsidP="002F491D">
      <w:pPr>
        <w:tabs>
          <w:tab w:val="left" w:pos="0"/>
        </w:tabs>
        <w:jc w:val="both"/>
        <w:rPr>
          <w:rFonts w:ascii="Times New Roman" w:hAnsi="Times New Roman" w:cs="Times New Roman"/>
          <w:b/>
          <w:sz w:val="24"/>
          <w:szCs w:val="24"/>
        </w:rPr>
      </w:pPr>
      <w:r w:rsidRPr="00A61C3C">
        <w:rPr>
          <w:rFonts w:ascii="Times New Roman" w:hAnsi="Times New Roman" w:cs="Times New Roman"/>
          <w:b/>
          <w:sz w:val="24"/>
          <w:szCs w:val="24"/>
        </w:rPr>
        <w:t>Processo Nº -------/2024</w:t>
      </w:r>
    </w:p>
    <w:p w14:paraId="2A67838B" w14:textId="77777777" w:rsidR="002F491D" w:rsidRPr="00A61C3C" w:rsidRDefault="002F491D" w:rsidP="002F491D">
      <w:pPr>
        <w:tabs>
          <w:tab w:val="left" w:pos="0"/>
        </w:tabs>
        <w:jc w:val="both"/>
        <w:rPr>
          <w:rFonts w:ascii="Times New Roman" w:hAnsi="Times New Roman" w:cs="Times New Roman"/>
          <w:b/>
          <w:sz w:val="24"/>
          <w:szCs w:val="24"/>
        </w:rPr>
      </w:pPr>
      <w:r w:rsidRPr="00A61C3C">
        <w:rPr>
          <w:rFonts w:ascii="Times New Roman" w:hAnsi="Times New Roman" w:cs="Times New Roman"/>
          <w:b/>
          <w:sz w:val="24"/>
          <w:szCs w:val="24"/>
        </w:rPr>
        <w:t>Dispensa Nº -------/2024</w:t>
      </w:r>
    </w:p>
    <w:p w14:paraId="134DB05B" w14:textId="77777777" w:rsidR="002F491D" w:rsidRPr="00A61C3C" w:rsidRDefault="002F491D" w:rsidP="002F491D">
      <w:pPr>
        <w:tabs>
          <w:tab w:val="left" w:pos="0"/>
        </w:tabs>
        <w:jc w:val="both"/>
        <w:rPr>
          <w:rFonts w:ascii="Times New Roman" w:hAnsi="Times New Roman" w:cs="Times New Roman"/>
          <w:b/>
          <w:sz w:val="24"/>
          <w:szCs w:val="24"/>
        </w:rPr>
      </w:pPr>
    </w:p>
    <w:p w14:paraId="21C2F875" w14:textId="294A164D" w:rsidR="002F491D" w:rsidRPr="00A61C3C" w:rsidRDefault="002F491D" w:rsidP="002F491D">
      <w:pPr>
        <w:tabs>
          <w:tab w:val="left" w:pos="0"/>
        </w:tabs>
        <w:jc w:val="both"/>
        <w:rPr>
          <w:rFonts w:ascii="Times New Roman" w:hAnsi="Times New Roman" w:cs="Times New Roman"/>
          <w:b/>
          <w:sz w:val="24"/>
          <w:szCs w:val="24"/>
        </w:rPr>
      </w:pPr>
      <w:r w:rsidRPr="00A61C3C">
        <w:rPr>
          <w:rFonts w:ascii="Times New Roman" w:hAnsi="Times New Roman" w:cs="Times New Roman"/>
          <w:b/>
          <w:sz w:val="24"/>
          <w:szCs w:val="24"/>
        </w:rPr>
        <w:t>A empresa ou nome pessoa física ________________, C.N.P.J./CPF nº ______________, sediada/residente _________________, declara, sob as penas da lei, que até a presente data inexistem fatos impeditivos para sua habilitação no processo licitatório nº ----------, DISPENSA FÍSICA nº ---------- do Município de São Pedro dos Crentes/MA, nos termos da Lei.</w:t>
      </w:r>
    </w:p>
    <w:p w14:paraId="17C0CD52" w14:textId="77777777" w:rsidR="002F491D" w:rsidRPr="00A61C3C" w:rsidRDefault="002F491D" w:rsidP="002F491D">
      <w:pPr>
        <w:tabs>
          <w:tab w:val="left" w:pos="0"/>
        </w:tabs>
        <w:jc w:val="both"/>
        <w:rPr>
          <w:rFonts w:ascii="Times New Roman" w:hAnsi="Times New Roman" w:cs="Times New Roman"/>
          <w:b/>
          <w:sz w:val="24"/>
          <w:szCs w:val="24"/>
        </w:rPr>
      </w:pPr>
    </w:p>
    <w:p w14:paraId="5A918207" w14:textId="77777777" w:rsidR="002F491D" w:rsidRPr="00A61C3C" w:rsidRDefault="002F491D" w:rsidP="002F491D">
      <w:pPr>
        <w:tabs>
          <w:tab w:val="left" w:pos="0"/>
        </w:tabs>
        <w:jc w:val="both"/>
        <w:rPr>
          <w:rFonts w:ascii="Times New Roman" w:hAnsi="Times New Roman" w:cs="Times New Roman"/>
          <w:b/>
          <w:sz w:val="24"/>
          <w:szCs w:val="24"/>
        </w:rPr>
      </w:pPr>
    </w:p>
    <w:p w14:paraId="4FC26284" w14:textId="77777777" w:rsidR="002F491D" w:rsidRPr="00A61C3C" w:rsidRDefault="002F491D" w:rsidP="002F491D">
      <w:pPr>
        <w:tabs>
          <w:tab w:val="left" w:pos="0"/>
        </w:tabs>
        <w:jc w:val="both"/>
        <w:rPr>
          <w:rFonts w:ascii="Times New Roman" w:hAnsi="Times New Roman" w:cs="Times New Roman"/>
          <w:b/>
          <w:sz w:val="24"/>
          <w:szCs w:val="24"/>
        </w:rPr>
      </w:pPr>
      <w:r w:rsidRPr="00A61C3C">
        <w:rPr>
          <w:rFonts w:ascii="Times New Roman" w:hAnsi="Times New Roman" w:cs="Times New Roman"/>
          <w:b/>
          <w:sz w:val="24"/>
          <w:szCs w:val="24"/>
        </w:rPr>
        <w:t>Obrigatoriedade de declarar ocorrências posteriores.</w:t>
      </w:r>
    </w:p>
    <w:p w14:paraId="6CB71893" w14:textId="77777777" w:rsidR="002F491D" w:rsidRPr="00A61C3C" w:rsidRDefault="002F491D" w:rsidP="002F491D">
      <w:pPr>
        <w:tabs>
          <w:tab w:val="left" w:pos="0"/>
        </w:tabs>
        <w:jc w:val="both"/>
        <w:rPr>
          <w:rFonts w:ascii="Times New Roman" w:hAnsi="Times New Roman" w:cs="Times New Roman"/>
          <w:b/>
          <w:sz w:val="24"/>
          <w:szCs w:val="24"/>
        </w:rPr>
      </w:pPr>
    </w:p>
    <w:p w14:paraId="4736AE12" w14:textId="77777777" w:rsidR="002F491D" w:rsidRPr="00A61C3C" w:rsidRDefault="002F491D" w:rsidP="002F491D">
      <w:pPr>
        <w:tabs>
          <w:tab w:val="left" w:pos="0"/>
        </w:tabs>
        <w:jc w:val="both"/>
        <w:rPr>
          <w:rFonts w:ascii="Times New Roman" w:hAnsi="Times New Roman" w:cs="Times New Roman"/>
          <w:b/>
          <w:sz w:val="24"/>
          <w:szCs w:val="24"/>
        </w:rPr>
      </w:pPr>
    </w:p>
    <w:p w14:paraId="6F4A3CC3" w14:textId="77777777" w:rsidR="002F491D" w:rsidRPr="00A61C3C" w:rsidRDefault="002F491D" w:rsidP="002F491D">
      <w:pPr>
        <w:tabs>
          <w:tab w:val="left" w:pos="0"/>
        </w:tabs>
        <w:jc w:val="both"/>
        <w:rPr>
          <w:rFonts w:ascii="Times New Roman" w:hAnsi="Times New Roman" w:cs="Times New Roman"/>
          <w:b/>
          <w:sz w:val="24"/>
          <w:szCs w:val="24"/>
        </w:rPr>
      </w:pPr>
      <w:r w:rsidRPr="00A61C3C">
        <w:rPr>
          <w:rFonts w:ascii="Times New Roman" w:hAnsi="Times New Roman" w:cs="Times New Roman"/>
          <w:b/>
          <w:sz w:val="24"/>
          <w:szCs w:val="24"/>
        </w:rPr>
        <w:t>Local de data,</w:t>
      </w:r>
    </w:p>
    <w:p w14:paraId="0E0A0ABD"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_____________________________________</w:t>
      </w:r>
    </w:p>
    <w:p w14:paraId="33016074" w14:textId="324ABEEA"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(assinatura do representante legal da empresa</w:t>
      </w:r>
    </w:p>
    <w:p w14:paraId="1A465321" w14:textId="77777777" w:rsidR="002F491D" w:rsidRPr="00A61C3C" w:rsidRDefault="002F491D" w:rsidP="002F491D">
      <w:pPr>
        <w:tabs>
          <w:tab w:val="left" w:pos="0"/>
        </w:tabs>
        <w:jc w:val="center"/>
        <w:rPr>
          <w:rFonts w:ascii="Times New Roman" w:hAnsi="Times New Roman" w:cs="Times New Roman"/>
          <w:b/>
          <w:sz w:val="24"/>
          <w:szCs w:val="24"/>
        </w:rPr>
      </w:pPr>
    </w:p>
    <w:p w14:paraId="16EFD396" w14:textId="77777777" w:rsidR="002F491D" w:rsidRPr="00A61C3C" w:rsidRDefault="002F491D" w:rsidP="002F491D">
      <w:pPr>
        <w:tabs>
          <w:tab w:val="left" w:pos="0"/>
        </w:tabs>
        <w:jc w:val="center"/>
        <w:rPr>
          <w:rFonts w:ascii="Times New Roman" w:hAnsi="Times New Roman" w:cs="Times New Roman"/>
          <w:b/>
          <w:sz w:val="24"/>
          <w:szCs w:val="24"/>
        </w:rPr>
      </w:pPr>
    </w:p>
    <w:p w14:paraId="0994D69F" w14:textId="77777777" w:rsidR="002F491D" w:rsidRPr="00A61C3C" w:rsidRDefault="002F491D" w:rsidP="002F491D">
      <w:pPr>
        <w:tabs>
          <w:tab w:val="left" w:pos="0"/>
        </w:tabs>
        <w:jc w:val="center"/>
        <w:rPr>
          <w:rFonts w:ascii="Times New Roman" w:hAnsi="Times New Roman" w:cs="Times New Roman"/>
          <w:b/>
          <w:sz w:val="24"/>
          <w:szCs w:val="24"/>
        </w:rPr>
      </w:pPr>
    </w:p>
    <w:p w14:paraId="2DFA3CEC" w14:textId="77777777" w:rsidR="002F491D" w:rsidRPr="00A61C3C" w:rsidRDefault="002F491D" w:rsidP="002F491D">
      <w:pPr>
        <w:tabs>
          <w:tab w:val="left" w:pos="0"/>
        </w:tabs>
        <w:jc w:val="center"/>
        <w:rPr>
          <w:rFonts w:ascii="Times New Roman" w:hAnsi="Times New Roman" w:cs="Times New Roman"/>
          <w:b/>
          <w:sz w:val="24"/>
          <w:szCs w:val="24"/>
        </w:rPr>
      </w:pPr>
    </w:p>
    <w:p w14:paraId="73FFF52F" w14:textId="77777777" w:rsidR="002F491D" w:rsidRPr="00A61C3C" w:rsidRDefault="002F491D" w:rsidP="002F491D">
      <w:pPr>
        <w:tabs>
          <w:tab w:val="left" w:pos="0"/>
        </w:tabs>
        <w:jc w:val="center"/>
        <w:rPr>
          <w:rFonts w:ascii="Times New Roman" w:hAnsi="Times New Roman" w:cs="Times New Roman"/>
          <w:b/>
          <w:sz w:val="24"/>
          <w:szCs w:val="24"/>
        </w:rPr>
      </w:pPr>
    </w:p>
    <w:p w14:paraId="3D6E08E8" w14:textId="77777777" w:rsidR="002F491D" w:rsidRPr="00A61C3C" w:rsidRDefault="002F491D" w:rsidP="002F491D">
      <w:pPr>
        <w:tabs>
          <w:tab w:val="left" w:pos="0"/>
        </w:tabs>
        <w:jc w:val="center"/>
        <w:rPr>
          <w:rFonts w:ascii="Times New Roman" w:hAnsi="Times New Roman" w:cs="Times New Roman"/>
          <w:b/>
          <w:sz w:val="24"/>
          <w:szCs w:val="24"/>
        </w:rPr>
      </w:pPr>
    </w:p>
    <w:p w14:paraId="4158776F" w14:textId="77777777" w:rsidR="002F491D" w:rsidRPr="00A61C3C" w:rsidRDefault="002F491D" w:rsidP="002F491D">
      <w:pPr>
        <w:tabs>
          <w:tab w:val="left" w:pos="0"/>
        </w:tabs>
        <w:jc w:val="center"/>
        <w:rPr>
          <w:rFonts w:ascii="Times New Roman" w:hAnsi="Times New Roman" w:cs="Times New Roman"/>
          <w:b/>
          <w:sz w:val="24"/>
          <w:szCs w:val="24"/>
        </w:rPr>
      </w:pPr>
    </w:p>
    <w:p w14:paraId="79EABE47" w14:textId="77777777" w:rsidR="002F491D" w:rsidRPr="00A61C3C" w:rsidRDefault="002F491D" w:rsidP="002F491D">
      <w:pPr>
        <w:tabs>
          <w:tab w:val="left" w:pos="0"/>
        </w:tabs>
        <w:jc w:val="center"/>
        <w:rPr>
          <w:rFonts w:ascii="Times New Roman" w:hAnsi="Times New Roman" w:cs="Times New Roman"/>
          <w:b/>
          <w:sz w:val="24"/>
          <w:szCs w:val="24"/>
        </w:rPr>
      </w:pPr>
    </w:p>
    <w:p w14:paraId="3D92ABA5" w14:textId="77777777" w:rsidR="002F491D" w:rsidRPr="00A61C3C" w:rsidRDefault="002F491D" w:rsidP="002F491D">
      <w:pPr>
        <w:tabs>
          <w:tab w:val="left" w:pos="0"/>
        </w:tabs>
        <w:jc w:val="center"/>
        <w:rPr>
          <w:rFonts w:ascii="Times New Roman" w:hAnsi="Times New Roman" w:cs="Times New Roman"/>
          <w:b/>
          <w:sz w:val="24"/>
          <w:szCs w:val="24"/>
        </w:rPr>
      </w:pPr>
    </w:p>
    <w:p w14:paraId="3ECFAA8A" w14:textId="77777777" w:rsidR="002F491D" w:rsidRPr="00A61C3C" w:rsidRDefault="002F491D" w:rsidP="002F491D">
      <w:pPr>
        <w:tabs>
          <w:tab w:val="left" w:pos="0"/>
        </w:tabs>
        <w:jc w:val="center"/>
        <w:rPr>
          <w:rFonts w:ascii="Times New Roman" w:hAnsi="Times New Roman" w:cs="Times New Roman"/>
          <w:b/>
          <w:sz w:val="24"/>
          <w:szCs w:val="24"/>
        </w:rPr>
      </w:pPr>
    </w:p>
    <w:p w14:paraId="3FCE428E" w14:textId="77777777" w:rsidR="002F491D" w:rsidRPr="00A61C3C" w:rsidRDefault="002F491D" w:rsidP="002F491D">
      <w:pPr>
        <w:tabs>
          <w:tab w:val="left" w:pos="0"/>
        </w:tabs>
        <w:jc w:val="center"/>
        <w:rPr>
          <w:rFonts w:ascii="Times New Roman" w:hAnsi="Times New Roman" w:cs="Times New Roman"/>
          <w:b/>
          <w:sz w:val="24"/>
          <w:szCs w:val="24"/>
        </w:rPr>
      </w:pPr>
    </w:p>
    <w:p w14:paraId="26CE4287" w14:textId="77777777" w:rsidR="002F491D" w:rsidRPr="00A61C3C" w:rsidRDefault="002F491D" w:rsidP="001D4427">
      <w:pPr>
        <w:tabs>
          <w:tab w:val="left" w:pos="0"/>
        </w:tabs>
        <w:rPr>
          <w:rFonts w:ascii="Times New Roman" w:hAnsi="Times New Roman" w:cs="Times New Roman"/>
          <w:b/>
          <w:sz w:val="24"/>
          <w:szCs w:val="24"/>
        </w:rPr>
      </w:pPr>
    </w:p>
    <w:p w14:paraId="2DCDC115" w14:textId="77777777" w:rsidR="001D4427" w:rsidRDefault="001D4427" w:rsidP="002F491D">
      <w:pPr>
        <w:tabs>
          <w:tab w:val="left" w:pos="0"/>
        </w:tabs>
        <w:jc w:val="center"/>
        <w:rPr>
          <w:rFonts w:ascii="Times New Roman" w:hAnsi="Times New Roman" w:cs="Times New Roman"/>
          <w:b/>
          <w:sz w:val="24"/>
          <w:szCs w:val="24"/>
        </w:rPr>
      </w:pPr>
    </w:p>
    <w:p w14:paraId="49751FEA" w14:textId="77777777" w:rsidR="001D4427" w:rsidRDefault="001D4427" w:rsidP="002F491D">
      <w:pPr>
        <w:tabs>
          <w:tab w:val="left" w:pos="0"/>
        </w:tabs>
        <w:jc w:val="center"/>
        <w:rPr>
          <w:rFonts w:ascii="Times New Roman" w:hAnsi="Times New Roman" w:cs="Times New Roman"/>
          <w:b/>
          <w:sz w:val="24"/>
          <w:szCs w:val="24"/>
        </w:rPr>
      </w:pPr>
    </w:p>
    <w:p w14:paraId="2D563351" w14:textId="77777777" w:rsidR="001D4427" w:rsidRDefault="001D4427" w:rsidP="002F491D">
      <w:pPr>
        <w:tabs>
          <w:tab w:val="left" w:pos="0"/>
        </w:tabs>
        <w:jc w:val="center"/>
        <w:rPr>
          <w:rFonts w:ascii="Times New Roman" w:hAnsi="Times New Roman" w:cs="Times New Roman"/>
          <w:b/>
          <w:sz w:val="24"/>
          <w:szCs w:val="24"/>
        </w:rPr>
      </w:pPr>
    </w:p>
    <w:p w14:paraId="5EFB8610" w14:textId="77777777" w:rsidR="001D4427" w:rsidRDefault="001D4427" w:rsidP="002F491D">
      <w:pPr>
        <w:tabs>
          <w:tab w:val="left" w:pos="0"/>
        </w:tabs>
        <w:jc w:val="center"/>
        <w:rPr>
          <w:rFonts w:ascii="Times New Roman" w:hAnsi="Times New Roman" w:cs="Times New Roman"/>
          <w:b/>
          <w:sz w:val="24"/>
          <w:szCs w:val="24"/>
        </w:rPr>
      </w:pPr>
    </w:p>
    <w:p w14:paraId="7252F345" w14:textId="77777777" w:rsidR="001D4427" w:rsidRDefault="001D4427" w:rsidP="002F491D">
      <w:pPr>
        <w:tabs>
          <w:tab w:val="left" w:pos="0"/>
        </w:tabs>
        <w:jc w:val="center"/>
        <w:rPr>
          <w:rFonts w:ascii="Times New Roman" w:hAnsi="Times New Roman" w:cs="Times New Roman"/>
          <w:b/>
          <w:sz w:val="24"/>
          <w:szCs w:val="24"/>
        </w:rPr>
      </w:pPr>
    </w:p>
    <w:p w14:paraId="734B87A3" w14:textId="77777777" w:rsidR="001D4427" w:rsidRDefault="001D4427" w:rsidP="002F491D">
      <w:pPr>
        <w:tabs>
          <w:tab w:val="left" w:pos="0"/>
        </w:tabs>
        <w:jc w:val="center"/>
        <w:rPr>
          <w:rFonts w:ascii="Times New Roman" w:hAnsi="Times New Roman" w:cs="Times New Roman"/>
          <w:b/>
          <w:sz w:val="24"/>
          <w:szCs w:val="24"/>
        </w:rPr>
      </w:pPr>
    </w:p>
    <w:p w14:paraId="339F75DF" w14:textId="77777777" w:rsidR="001D4427" w:rsidRDefault="001D4427" w:rsidP="002F491D">
      <w:pPr>
        <w:tabs>
          <w:tab w:val="left" w:pos="0"/>
        </w:tabs>
        <w:jc w:val="center"/>
        <w:rPr>
          <w:rFonts w:ascii="Times New Roman" w:hAnsi="Times New Roman" w:cs="Times New Roman"/>
          <w:b/>
          <w:sz w:val="24"/>
          <w:szCs w:val="24"/>
        </w:rPr>
      </w:pPr>
    </w:p>
    <w:p w14:paraId="0779B705" w14:textId="77777777" w:rsidR="001D4427" w:rsidRDefault="001D4427" w:rsidP="002F491D">
      <w:pPr>
        <w:tabs>
          <w:tab w:val="left" w:pos="0"/>
        </w:tabs>
        <w:jc w:val="center"/>
        <w:rPr>
          <w:rFonts w:ascii="Times New Roman" w:hAnsi="Times New Roman" w:cs="Times New Roman"/>
          <w:b/>
          <w:sz w:val="24"/>
          <w:szCs w:val="24"/>
        </w:rPr>
      </w:pPr>
    </w:p>
    <w:p w14:paraId="636EE779" w14:textId="77777777" w:rsidR="001D4427" w:rsidRDefault="001D4427" w:rsidP="002F491D">
      <w:pPr>
        <w:tabs>
          <w:tab w:val="left" w:pos="0"/>
        </w:tabs>
        <w:jc w:val="center"/>
        <w:rPr>
          <w:rFonts w:ascii="Times New Roman" w:hAnsi="Times New Roman" w:cs="Times New Roman"/>
          <w:b/>
          <w:sz w:val="24"/>
          <w:szCs w:val="24"/>
        </w:rPr>
      </w:pPr>
    </w:p>
    <w:p w14:paraId="30B2F0B0" w14:textId="77777777" w:rsidR="001D4427" w:rsidRDefault="001D4427" w:rsidP="002F491D">
      <w:pPr>
        <w:tabs>
          <w:tab w:val="left" w:pos="0"/>
        </w:tabs>
        <w:jc w:val="center"/>
        <w:rPr>
          <w:rFonts w:ascii="Times New Roman" w:hAnsi="Times New Roman" w:cs="Times New Roman"/>
          <w:b/>
          <w:sz w:val="24"/>
          <w:szCs w:val="24"/>
        </w:rPr>
      </w:pPr>
    </w:p>
    <w:p w14:paraId="5BC860B5" w14:textId="77777777" w:rsidR="001D4427" w:rsidRDefault="001D4427" w:rsidP="002F491D">
      <w:pPr>
        <w:tabs>
          <w:tab w:val="left" w:pos="0"/>
        </w:tabs>
        <w:jc w:val="center"/>
        <w:rPr>
          <w:rFonts w:ascii="Times New Roman" w:hAnsi="Times New Roman" w:cs="Times New Roman"/>
          <w:b/>
          <w:sz w:val="24"/>
          <w:szCs w:val="24"/>
        </w:rPr>
      </w:pPr>
    </w:p>
    <w:p w14:paraId="3132F89D" w14:textId="77777777" w:rsidR="001D4427" w:rsidRDefault="001D4427" w:rsidP="002F491D">
      <w:pPr>
        <w:tabs>
          <w:tab w:val="left" w:pos="0"/>
        </w:tabs>
        <w:jc w:val="center"/>
        <w:rPr>
          <w:rFonts w:ascii="Times New Roman" w:hAnsi="Times New Roman" w:cs="Times New Roman"/>
          <w:b/>
          <w:sz w:val="24"/>
          <w:szCs w:val="24"/>
        </w:rPr>
      </w:pPr>
    </w:p>
    <w:p w14:paraId="0B78785A" w14:textId="77777777" w:rsidR="001D4427" w:rsidRDefault="001D4427" w:rsidP="002F491D">
      <w:pPr>
        <w:tabs>
          <w:tab w:val="left" w:pos="0"/>
        </w:tabs>
        <w:jc w:val="center"/>
        <w:rPr>
          <w:rFonts w:ascii="Times New Roman" w:hAnsi="Times New Roman" w:cs="Times New Roman"/>
          <w:b/>
          <w:sz w:val="24"/>
          <w:szCs w:val="24"/>
        </w:rPr>
      </w:pPr>
    </w:p>
    <w:p w14:paraId="27ADDBF4" w14:textId="77777777" w:rsidR="001D4427" w:rsidRDefault="001D4427" w:rsidP="002F491D">
      <w:pPr>
        <w:tabs>
          <w:tab w:val="left" w:pos="0"/>
        </w:tabs>
        <w:jc w:val="center"/>
        <w:rPr>
          <w:rFonts w:ascii="Times New Roman" w:hAnsi="Times New Roman" w:cs="Times New Roman"/>
          <w:b/>
          <w:sz w:val="24"/>
          <w:szCs w:val="24"/>
        </w:rPr>
      </w:pPr>
    </w:p>
    <w:p w14:paraId="53DBEF83" w14:textId="77777777" w:rsidR="001D4427" w:rsidRDefault="001D4427" w:rsidP="002F491D">
      <w:pPr>
        <w:tabs>
          <w:tab w:val="left" w:pos="0"/>
        </w:tabs>
        <w:jc w:val="center"/>
        <w:rPr>
          <w:rFonts w:ascii="Times New Roman" w:hAnsi="Times New Roman" w:cs="Times New Roman"/>
          <w:b/>
          <w:sz w:val="24"/>
          <w:szCs w:val="24"/>
        </w:rPr>
      </w:pPr>
    </w:p>
    <w:p w14:paraId="1B5BBB7F" w14:textId="77777777" w:rsidR="002F491D" w:rsidRPr="00A61C3C" w:rsidRDefault="002F491D" w:rsidP="00730DEF">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lastRenderedPageBreak/>
        <w:t>ANEXO VI</w:t>
      </w:r>
    </w:p>
    <w:p w14:paraId="2934B960"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MODELO DE DECLARAÇÃO DE ENQUADRAMENTO EM REGIME DE</w:t>
      </w:r>
    </w:p>
    <w:p w14:paraId="66B8613A"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TRIBUTAÇÃO DE MICRO EMPRESA OU EMPRESA DE PEQUENO PORTE (NA</w:t>
      </w:r>
    </w:p>
    <w:p w14:paraId="4A76E79B"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HIPÓTESE DE SER UMA ME OU EPP)</w:t>
      </w:r>
    </w:p>
    <w:p w14:paraId="4E9FF09C"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PROCESSO Nº --------/2024</w:t>
      </w:r>
    </w:p>
    <w:p w14:paraId="68DE7F90"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AVISO DE DISPENSA Nº --------/2024</w:t>
      </w:r>
    </w:p>
    <w:p w14:paraId="3780D323" w14:textId="77777777" w:rsidR="002F491D" w:rsidRPr="00A61C3C" w:rsidRDefault="002F491D" w:rsidP="002F491D">
      <w:pPr>
        <w:tabs>
          <w:tab w:val="left" w:pos="0"/>
        </w:tabs>
        <w:jc w:val="both"/>
        <w:rPr>
          <w:rFonts w:ascii="Times New Roman" w:hAnsi="Times New Roman" w:cs="Times New Roman"/>
          <w:b/>
          <w:sz w:val="24"/>
          <w:szCs w:val="24"/>
        </w:rPr>
      </w:pPr>
    </w:p>
    <w:p w14:paraId="6430C672" w14:textId="77777777" w:rsidR="002F491D" w:rsidRPr="00A61C3C" w:rsidRDefault="002F491D" w:rsidP="002F491D">
      <w:pPr>
        <w:tabs>
          <w:tab w:val="left" w:pos="0"/>
        </w:tabs>
        <w:jc w:val="both"/>
        <w:rPr>
          <w:rFonts w:ascii="Times New Roman" w:hAnsi="Times New Roman" w:cs="Times New Roman"/>
          <w:b/>
          <w:sz w:val="24"/>
          <w:szCs w:val="24"/>
        </w:rPr>
      </w:pPr>
    </w:p>
    <w:p w14:paraId="69C914DC" w14:textId="488C4C19" w:rsidR="002F491D" w:rsidRPr="00A61C3C" w:rsidRDefault="002F491D" w:rsidP="002F491D">
      <w:pPr>
        <w:tabs>
          <w:tab w:val="left" w:pos="0"/>
        </w:tabs>
        <w:jc w:val="both"/>
        <w:rPr>
          <w:rFonts w:ascii="Times New Roman" w:hAnsi="Times New Roman" w:cs="Times New Roman"/>
          <w:b/>
          <w:sz w:val="24"/>
          <w:szCs w:val="24"/>
        </w:rPr>
      </w:pPr>
      <w:r w:rsidRPr="00A61C3C">
        <w:rPr>
          <w:rFonts w:ascii="Times New Roman" w:hAnsi="Times New Roman" w:cs="Times New Roman"/>
          <w:b/>
          <w:sz w:val="24"/>
          <w:szCs w:val="24"/>
        </w:rPr>
        <w:t>(NOME DA EMPRESA), CNPJ........................., ENDEREÇO........................., DECLARO PARA TODOS OS FINS DE DIREITO, ESPECIFICAMENTE PARA PARTICIPAÇÃO NO PROCESSO DE DISPENSA E EPÍGRAFE, QUE ESTA EMPRESA ESTÁ SOB O REGIME DE MICROEMPRESA OU EMPRESA DE PEQUENO PORTE, PARA EFEITO DO DISPOSTO NA LEI COMPLEMENTAR Nº 123, DE 14 DE DEZEMBRO DE 2006.</w:t>
      </w:r>
    </w:p>
    <w:p w14:paraId="257A0CD3" w14:textId="77777777" w:rsidR="002F491D" w:rsidRPr="00A61C3C" w:rsidRDefault="002F491D" w:rsidP="002F491D">
      <w:pPr>
        <w:tabs>
          <w:tab w:val="left" w:pos="0"/>
        </w:tabs>
        <w:jc w:val="center"/>
        <w:rPr>
          <w:rFonts w:ascii="Times New Roman" w:hAnsi="Times New Roman" w:cs="Times New Roman"/>
          <w:b/>
          <w:sz w:val="24"/>
          <w:szCs w:val="24"/>
        </w:rPr>
      </w:pPr>
    </w:p>
    <w:p w14:paraId="564AB28D" w14:textId="77777777" w:rsidR="002F491D" w:rsidRPr="00A61C3C" w:rsidRDefault="002F491D" w:rsidP="002F491D">
      <w:pPr>
        <w:tabs>
          <w:tab w:val="left" w:pos="0"/>
        </w:tabs>
        <w:jc w:val="center"/>
        <w:rPr>
          <w:rFonts w:ascii="Times New Roman" w:hAnsi="Times New Roman" w:cs="Times New Roman"/>
          <w:b/>
          <w:sz w:val="24"/>
          <w:szCs w:val="24"/>
        </w:rPr>
      </w:pPr>
    </w:p>
    <w:p w14:paraId="0AB0A909" w14:textId="77777777" w:rsidR="002F491D" w:rsidRPr="00A61C3C" w:rsidRDefault="002F491D" w:rsidP="002F491D">
      <w:pPr>
        <w:tabs>
          <w:tab w:val="left" w:pos="0"/>
        </w:tabs>
        <w:jc w:val="center"/>
        <w:rPr>
          <w:rFonts w:ascii="Times New Roman" w:hAnsi="Times New Roman" w:cs="Times New Roman"/>
          <w:b/>
          <w:sz w:val="24"/>
          <w:szCs w:val="24"/>
        </w:rPr>
      </w:pPr>
    </w:p>
    <w:p w14:paraId="365181A2" w14:textId="77777777" w:rsidR="002F491D" w:rsidRPr="00A61C3C" w:rsidRDefault="002F491D" w:rsidP="002F491D">
      <w:pPr>
        <w:tabs>
          <w:tab w:val="left" w:pos="0"/>
        </w:tabs>
        <w:jc w:val="center"/>
        <w:rPr>
          <w:rFonts w:ascii="Times New Roman" w:hAnsi="Times New Roman" w:cs="Times New Roman"/>
          <w:b/>
          <w:sz w:val="24"/>
          <w:szCs w:val="24"/>
        </w:rPr>
      </w:pPr>
    </w:p>
    <w:p w14:paraId="62323454"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LOCAL E DATA</w:t>
      </w:r>
    </w:p>
    <w:p w14:paraId="6FE6E2A4" w14:textId="77777777" w:rsidR="002F491D" w:rsidRPr="00A61C3C" w:rsidRDefault="002F491D" w:rsidP="002F491D">
      <w:pPr>
        <w:tabs>
          <w:tab w:val="left" w:pos="0"/>
        </w:tabs>
        <w:jc w:val="center"/>
        <w:rPr>
          <w:rFonts w:ascii="Times New Roman" w:hAnsi="Times New Roman" w:cs="Times New Roman"/>
          <w:b/>
          <w:sz w:val="24"/>
          <w:szCs w:val="24"/>
        </w:rPr>
      </w:pPr>
    </w:p>
    <w:p w14:paraId="07918FAA" w14:textId="77777777" w:rsidR="002F491D" w:rsidRPr="00A61C3C" w:rsidRDefault="002F491D" w:rsidP="002F491D">
      <w:pPr>
        <w:tabs>
          <w:tab w:val="left" w:pos="0"/>
        </w:tabs>
        <w:jc w:val="center"/>
        <w:rPr>
          <w:rFonts w:ascii="Times New Roman" w:hAnsi="Times New Roman" w:cs="Times New Roman"/>
          <w:b/>
          <w:sz w:val="24"/>
          <w:szCs w:val="24"/>
        </w:rPr>
      </w:pPr>
    </w:p>
    <w:p w14:paraId="5AC2D230" w14:textId="34EE5D5F"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ASSINATURA DO REPRESENTANTE LEGAL DA EMPRESA E CARIMBO</w:t>
      </w:r>
    </w:p>
    <w:p w14:paraId="76411764" w14:textId="77777777" w:rsidR="002F491D" w:rsidRPr="00A61C3C" w:rsidRDefault="002F491D" w:rsidP="002F491D">
      <w:pPr>
        <w:tabs>
          <w:tab w:val="left" w:pos="0"/>
        </w:tabs>
        <w:jc w:val="center"/>
        <w:rPr>
          <w:rFonts w:ascii="Times New Roman" w:hAnsi="Times New Roman" w:cs="Times New Roman"/>
          <w:b/>
          <w:sz w:val="24"/>
          <w:szCs w:val="24"/>
        </w:rPr>
      </w:pPr>
    </w:p>
    <w:p w14:paraId="3A2B3EBB" w14:textId="77777777" w:rsidR="002F491D" w:rsidRPr="00A61C3C" w:rsidRDefault="002F491D" w:rsidP="002F491D">
      <w:pPr>
        <w:tabs>
          <w:tab w:val="left" w:pos="0"/>
        </w:tabs>
        <w:jc w:val="center"/>
        <w:rPr>
          <w:rFonts w:ascii="Times New Roman" w:hAnsi="Times New Roman" w:cs="Times New Roman"/>
          <w:b/>
          <w:sz w:val="24"/>
          <w:szCs w:val="24"/>
        </w:rPr>
      </w:pPr>
    </w:p>
    <w:p w14:paraId="281258E3" w14:textId="77777777" w:rsidR="002F491D" w:rsidRPr="00A61C3C" w:rsidRDefault="002F491D" w:rsidP="002F491D">
      <w:pPr>
        <w:tabs>
          <w:tab w:val="left" w:pos="0"/>
        </w:tabs>
        <w:jc w:val="center"/>
        <w:rPr>
          <w:rFonts w:ascii="Times New Roman" w:hAnsi="Times New Roman" w:cs="Times New Roman"/>
          <w:b/>
          <w:sz w:val="24"/>
          <w:szCs w:val="24"/>
        </w:rPr>
      </w:pPr>
    </w:p>
    <w:p w14:paraId="62E8C4D8" w14:textId="77777777" w:rsidR="002F491D" w:rsidRPr="00A61C3C" w:rsidRDefault="002F491D" w:rsidP="002F491D">
      <w:pPr>
        <w:tabs>
          <w:tab w:val="left" w:pos="0"/>
        </w:tabs>
        <w:jc w:val="center"/>
        <w:rPr>
          <w:rFonts w:ascii="Times New Roman" w:hAnsi="Times New Roman" w:cs="Times New Roman"/>
          <w:b/>
          <w:sz w:val="24"/>
          <w:szCs w:val="24"/>
        </w:rPr>
      </w:pPr>
    </w:p>
    <w:p w14:paraId="16D47E25" w14:textId="77777777" w:rsidR="002F491D" w:rsidRPr="00A61C3C" w:rsidRDefault="002F491D" w:rsidP="002F491D">
      <w:pPr>
        <w:tabs>
          <w:tab w:val="left" w:pos="0"/>
        </w:tabs>
        <w:jc w:val="center"/>
        <w:rPr>
          <w:rFonts w:ascii="Times New Roman" w:hAnsi="Times New Roman" w:cs="Times New Roman"/>
          <w:b/>
          <w:sz w:val="24"/>
          <w:szCs w:val="24"/>
        </w:rPr>
      </w:pPr>
    </w:p>
    <w:p w14:paraId="70F80597" w14:textId="77777777" w:rsidR="002F491D" w:rsidRPr="00A61C3C" w:rsidRDefault="002F491D" w:rsidP="002F491D">
      <w:pPr>
        <w:tabs>
          <w:tab w:val="left" w:pos="0"/>
        </w:tabs>
        <w:jc w:val="center"/>
        <w:rPr>
          <w:rFonts w:ascii="Times New Roman" w:hAnsi="Times New Roman" w:cs="Times New Roman"/>
          <w:b/>
          <w:sz w:val="24"/>
          <w:szCs w:val="24"/>
        </w:rPr>
      </w:pPr>
    </w:p>
    <w:p w14:paraId="75FB5BE0" w14:textId="77777777" w:rsidR="002F491D" w:rsidRPr="00A61C3C" w:rsidRDefault="002F491D" w:rsidP="002F491D">
      <w:pPr>
        <w:tabs>
          <w:tab w:val="left" w:pos="0"/>
        </w:tabs>
        <w:jc w:val="center"/>
        <w:rPr>
          <w:rFonts w:ascii="Times New Roman" w:hAnsi="Times New Roman" w:cs="Times New Roman"/>
          <w:b/>
          <w:sz w:val="24"/>
          <w:szCs w:val="24"/>
        </w:rPr>
      </w:pPr>
    </w:p>
    <w:p w14:paraId="4700A17A" w14:textId="77777777" w:rsidR="002F491D" w:rsidRPr="00A61C3C" w:rsidRDefault="002F491D" w:rsidP="002F491D">
      <w:pPr>
        <w:tabs>
          <w:tab w:val="left" w:pos="0"/>
        </w:tabs>
        <w:jc w:val="center"/>
        <w:rPr>
          <w:rFonts w:ascii="Times New Roman" w:hAnsi="Times New Roman" w:cs="Times New Roman"/>
          <w:b/>
          <w:sz w:val="24"/>
          <w:szCs w:val="24"/>
        </w:rPr>
      </w:pPr>
    </w:p>
    <w:p w14:paraId="7E3F9DF5" w14:textId="77777777" w:rsidR="002F491D" w:rsidRPr="00A61C3C" w:rsidRDefault="002F491D" w:rsidP="002F491D">
      <w:pPr>
        <w:tabs>
          <w:tab w:val="left" w:pos="0"/>
        </w:tabs>
        <w:jc w:val="center"/>
        <w:rPr>
          <w:rFonts w:ascii="Times New Roman" w:hAnsi="Times New Roman" w:cs="Times New Roman"/>
          <w:b/>
          <w:sz w:val="24"/>
          <w:szCs w:val="24"/>
        </w:rPr>
      </w:pPr>
    </w:p>
    <w:p w14:paraId="699BBBA2" w14:textId="77777777" w:rsidR="002F491D" w:rsidRDefault="002F491D" w:rsidP="002F491D">
      <w:pPr>
        <w:tabs>
          <w:tab w:val="left" w:pos="0"/>
        </w:tabs>
        <w:jc w:val="center"/>
        <w:rPr>
          <w:rFonts w:ascii="Times New Roman" w:hAnsi="Times New Roman" w:cs="Times New Roman"/>
          <w:b/>
          <w:sz w:val="24"/>
          <w:szCs w:val="24"/>
        </w:rPr>
      </w:pPr>
    </w:p>
    <w:p w14:paraId="3780668E" w14:textId="77777777" w:rsidR="001D4427" w:rsidRDefault="001D4427" w:rsidP="002F491D">
      <w:pPr>
        <w:tabs>
          <w:tab w:val="left" w:pos="0"/>
        </w:tabs>
        <w:jc w:val="center"/>
        <w:rPr>
          <w:rFonts w:ascii="Times New Roman" w:hAnsi="Times New Roman" w:cs="Times New Roman"/>
          <w:b/>
          <w:sz w:val="24"/>
          <w:szCs w:val="24"/>
        </w:rPr>
      </w:pPr>
    </w:p>
    <w:p w14:paraId="53EB39FD" w14:textId="77777777" w:rsidR="001D4427" w:rsidRDefault="001D4427" w:rsidP="002F491D">
      <w:pPr>
        <w:tabs>
          <w:tab w:val="left" w:pos="0"/>
        </w:tabs>
        <w:jc w:val="center"/>
        <w:rPr>
          <w:rFonts w:ascii="Times New Roman" w:hAnsi="Times New Roman" w:cs="Times New Roman"/>
          <w:b/>
          <w:sz w:val="24"/>
          <w:szCs w:val="24"/>
        </w:rPr>
      </w:pPr>
    </w:p>
    <w:p w14:paraId="021C880A" w14:textId="77777777" w:rsidR="001D4427" w:rsidRDefault="001D4427" w:rsidP="002F491D">
      <w:pPr>
        <w:tabs>
          <w:tab w:val="left" w:pos="0"/>
        </w:tabs>
        <w:jc w:val="center"/>
        <w:rPr>
          <w:rFonts w:ascii="Times New Roman" w:hAnsi="Times New Roman" w:cs="Times New Roman"/>
          <w:b/>
          <w:sz w:val="24"/>
          <w:szCs w:val="24"/>
        </w:rPr>
      </w:pPr>
    </w:p>
    <w:p w14:paraId="1B9B950B" w14:textId="77777777" w:rsidR="001D4427" w:rsidRDefault="001D4427" w:rsidP="002F491D">
      <w:pPr>
        <w:tabs>
          <w:tab w:val="left" w:pos="0"/>
        </w:tabs>
        <w:jc w:val="center"/>
        <w:rPr>
          <w:rFonts w:ascii="Times New Roman" w:hAnsi="Times New Roman" w:cs="Times New Roman"/>
          <w:b/>
          <w:sz w:val="24"/>
          <w:szCs w:val="24"/>
        </w:rPr>
      </w:pPr>
    </w:p>
    <w:p w14:paraId="3AB17D52" w14:textId="77777777" w:rsidR="001D4427" w:rsidRDefault="001D4427" w:rsidP="002F491D">
      <w:pPr>
        <w:tabs>
          <w:tab w:val="left" w:pos="0"/>
        </w:tabs>
        <w:jc w:val="center"/>
        <w:rPr>
          <w:rFonts w:ascii="Times New Roman" w:hAnsi="Times New Roman" w:cs="Times New Roman"/>
          <w:b/>
          <w:sz w:val="24"/>
          <w:szCs w:val="24"/>
        </w:rPr>
      </w:pPr>
    </w:p>
    <w:p w14:paraId="462197B8" w14:textId="77777777" w:rsidR="001D4427" w:rsidRDefault="001D4427" w:rsidP="002F491D">
      <w:pPr>
        <w:tabs>
          <w:tab w:val="left" w:pos="0"/>
        </w:tabs>
        <w:jc w:val="center"/>
        <w:rPr>
          <w:rFonts w:ascii="Times New Roman" w:hAnsi="Times New Roman" w:cs="Times New Roman"/>
          <w:b/>
          <w:sz w:val="24"/>
          <w:szCs w:val="24"/>
        </w:rPr>
      </w:pPr>
    </w:p>
    <w:p w14:paraId="11C63B06" w14:textId="77777777" w:rsidR="001D4427" w:rsidRDefault="001D4427" w:rsidP="002F491D">
      <w:pPr>
        <w:tabs>
          <w:tab w:val="left" w:pos="0"/>
        </w:tabs>
        <w:jc w:val="center"/>
        <w:rPr>
          <w:rFonts w:ascii="Times New Roman" w:hAnsi="Times New Roman" w:cs="Times New Roman"/>
          <w:b/>
          <w:sz w:val="24"/>
          <w:szCs w:val="24"/>
        </w:rPr>
      </w:pPr>
    </w:p>
    <w:p w14:paraId="7CD30C19" w14:textId="77777777" w:rsidR="001D4427" w:rsidRDefault="001D4427" w:rsidP="002F491D">
      <w:pPr>
        <w:tabs>
          <w:tab w:val="left" w:pos="0"/>
        </w:tabs>
        <w:jc w:val="center"/>
        <w:rPr>
          <w:rFonts w:ascii="Times New Roman" w:hAnsi="Times New Roman" w:cs="Times New Roman"/>
          <w:b/>
          <w:sz w:val="24"/>
          <w:szCs w:val="24"/>
        </w:rPr>
      </w:pPr>
    </w:p>
    <w:p w14:paraId="478420C1" w14:textId="77777777" w:rsidR="001D4427" w:rsidRDefault="001D4427" w:rsidP="002F491D">
      <w:pPr>
        <w:tabs>
          <w:tab w:val="left" w:pos="0"/>
        </w:tabs>
        <w:jc w:val="center"/>
        <w:rPr>
          <w:rFonts w:ascii="Times New Roman" w:hAnsi="Times New Roman" w:cs="Times New Roman"/>
          <w:b/>
          <w:sz w:val="24"/>
          <w:szCs w:val="24"/>
        </w:rPr>
      </w:pPr>
    </w:p>
    <w:p w14:paraId="32E967C0" w14:textId="77777777" w:rsidR="001D4427" w:rsidRDefault="001D4427" w:rsidP="002F491D">
      <w:pPr>
        <w:tabs>
          <w:tab w:val="left" w:pos="0"/>
        </w:tabs>
        <w:jc w:val="center"/>
        <w:rPr>
          <w:rFonts w:ascii="Times New Roman" w:hAnsi="Times New Roman" w:cs="Times New Roman"/>
          <w:b/>
          <w:sz w:val="24"/>
          <w:szCs w:val="24"/>
        </w:rPr>
      </w:pPr>
    </w:p>
    <w:p w14:paraId="3F3E1036" w14:textId="77777777" w:rsidR="001D4427" w:rsidRDefault="001D4427" w:rsidP="002F491D">
      <w:pPr>
        <w:tabs>
          <w:tab w:val="left" w:pos="0"/>
        </w:tabs>
        <w:jc w:val="center"/>
        <w:rPr>
          <w:rFonts w:ascii="Times New Roman" w:hAnsi="Times New Roman" w:cs="Times New Roman"/>
          <w:b/>
          <w:sz w:val="24"/>
          <w:szCs w:val="24"/>
        </w:rPr>
      </w:pPr>
    </w:p>
    <w:p w14:paraId="4B00AAD4" w14:textId="77777777" w:rsidR="001D4427" w:rsidRDefault="001D4427" w:rsidP="002F491D">
      <w:pPr>
        <w:tabs>
          <w:tab w:val="left" w:pos="0"/>
        </w:tabs>
        <w:jc w:val="center"/>
        <w:rPr>
          <w:rFonts w:ascii="Times New Roman" w:hAnsi="Times New Roman" w:cs="Times New Roman"/>
          <w:b/>
          <w:sz w:val="24"/>
          <w:szCs w:val="24"/>
        </w:rPr>
      </w:pPr>
    </w:p>
    <w:p w14:paraId="73A65E3B" w14:textId="77777777" w:rsidR="001D4427" w:rsidRDefault="001D4427" w:rsidP="002F491D">
      <w:pPr>
        <w:tabs>
          <w:tab w:val="left" w:pos="0"/>
        </w:tabs>
        <w:jc w:val="center"/>
        <w:rPr>
          <w:rFonts w:ascii="Times New Roman" w:hAnsi="Times New Roman" w:cs="Times New Roman"/>
          <w:b/>
          <w:sz w:val="24"/>
          <w:szCs w:val="24"/>
        </w:rPr>
      </w:pPr>
    </w:p>
    <w:p w14:paraId="5079E7C2" w14:textId="77777777" w:rsidR="001D4427" w:rsidRPr="00A61C3C" w:rsidRDefault="001D4427" w:rsidP="002F491D">
      <w:pPr>
        <w:tabs>
          <w:tab w:val="left" w:pos="0"/>
        </w:tabs>
        <w:jc w:val="center"/>
        <w:rPr>
          <w:rFonts w:ascii="Times New Roman" w:hAnsi="Times New Roman" w:cs="Times New Roman"/>
          <w:b/>
          <w:sz w:val="24"/>
          <w:szCs w:val="24"/>
        </w:rPr>
      </w:pPr>
    </w:p>
    <w:p w14:paraId="167A2AF8" w14:textId="77777777" w:rsidR="002F491D" w:rsidRPr="00A61C3C" w:rsidRDefault="002F491D" w:rsidP="002F491D">
      <w:pPr>
        <w:tabs>
          <w:tab w:val="left" w:pos="0"/>
        </w:tabs>
        <w:jc w:val="center"/>
        <w:rPr>
          <w:rFonts w:ascii="Times New Roman" w:hAnsi="Times New Roman" w:cs="Times New Roman"/>
          <w:b/>
          <w:sz w:val="24"/>
          <w:szCs w:val="24"/>
        </w:rPr>
      </w:pPr>
    </w:p>
    <w:p w14:paraId="67CF1BE5" w14:textId="77777777" w:rsidR="002F491D" w:rsidRPr="00A61C3C" w:rsidRDefault="002F491D" w:rsidP="002F491D">
      <w:pPr>
        <w:tabs>
          <w:tab w:val="left" w:pos="0"/>
        </w:tabs>
        <w:jc w:val="center"/>
        <w:rPr>
          <w:rFonts w:ascii="Times New Roman" w:hAnsi="Times New Roman" w:cs="Times New Roman"/>
          <w:b/>
          <w:sz w:val="24"/>
          <w:szCs w:val="24"/>
        </w:rPr>
      </w:pPr>
    </w:p>
    <w:p w14:paraId="4FD2A42A" w14:textId="77777777" w:rsidR="00A61C3C" w:rsidRDefault="00A61C3C" w:rsidP="001D4427">
      <w:pPr>
        <w:tabs>
          <w:tab w:val="left" w:pos="0"/>
        </w:tabs>
        <w:rPr>
          <w:rFonts w:ascii="Times New Roman" w:hAnsi="Times New Roman" w:cs="Times New Roman"/>
          <w:b/>
          <w:sz w:val="24"/>
          <w:szCs w:val="24"/>
        </w:rPr>
      </w:pPr>
    </w:p>
    <w:p w14:paraId="5EF0C54F" w14:textId="77777777" w:rsidR="00A61C3C" w:rsidRPr="00A61C3C" w:rsidRDefault="00A61C3C" w:rsidP="002F491D">
      <w:pPr>
        <w:tabs>
          <w:tab w:val="left" w:pos="0"/>
        </w:tabs>
        <w:jc w:val="center"/>
        <w:rPr>
          <w:rFonts w:ascii="Times New Roman" w:hAnsi="Times New Roman" w:cs="Times New Roman"/>
          <w:b/>
          <w:sz w:val="24"/>
          <w:szCs w:val="24"/>
        </w:rPr>
      </w:pPr>
    </w:p>
    <w:p w14:paraId="764415F4"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lastRenderedPageBreak/>
        <w:t>ANEXO VII</w:t>
      </w:r>
    </w:p>
    <w:p w14:paraId="2D0B390A"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DECLARAÇÃO REFERENTE AO ART. 7º, INCISO XXXIII DA CONSTITUIÇÃO</w:t>
      </w:r>
    </w:p>
    <w:p w14:paraId="2297F0CD"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FEDERAL SEGUNDO DETERMINA O INCISO VI DO ARTIGO 68 DA LEI FEDERAL</w:t>
      </w:r>
    </w:p>
    <w:p w14:paraId="39FDBCD8"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14.133</w:t>
      </w:r>
    </w:p>
    <w:p w14:paraId="5642722D"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PROCESSO Nº --------/2024</w:t>
      </w:r>
    </w:p>
    <w:p w14:paraId="4E22FBAB"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AVISO DE DISPENSA Nº --------/2024</w:t>
      </w:r>
    </w:p>
    <w:p w14:paraId="74B82164" w14:textId="77777777" w:rsidR="002F491D" w:rsidRPr="00A61C3C" w:rsidRDefault="002F491D" w:rsidP="002F491D">
      <w:pPr>
        <w:tabs>
          <w:tab w:val="left" w:pos="0"/>
        </w:tabs>
        <w:jc w:val="center"/>
        <w:rPr>
          <w:rFonts w:ascii="Times New Roman" w:hAnsi="Times New Roman" w:cs="Times New Roman"/>
          <w:b/>
          <w:sz w:val="24"/>
          <w:szCs w:val="24"/>
        </w:rPr>
      </w:pPr>
    </w:p>
    <w:p w14:paraId="77092E44" w14:textId="4F53F689" w:rsidR="002F491D" w:rsidRPr="00A61C3C" w:rsidRDefault="002F491D" w:rsidP="002F491D">
      <w:pPr>
        <w:tabs>
          <w:tab w:val="left" w:pos="0"/>
        </w:tabs>
        <w:jc w:val="both"/>
        <w:rPr>
          <w:rFonts w:ascii="Times New Roman" w:hAnsi="Times New Roman" w:cs="Times New Roman"/>
          <w:b/>
          <w:sz w:val="24"/>
          <w:szCs w:val="24"/>
        </w:rPr>
      </w:pPr>
      <w:r w:rsidRPr="00A61C3C">
        <w:rPr>
          <w:rFonts w:ascii="Times New Roman" w:hAnsi="Times New Roman" w:cs="Times New Roman"/>
          <w:b/>
          <w:sz w:val="24"/>
          <w:szCs w:val="24"/>
        </w:rPr>
        <w:t xml:space="preserve">Declaramos, para todos os fins e efeitos de direito, sob as penas da lei, que nossa empresa atende ao disposto no art. 7º, XXXIII, da Constituição Federal. “XXXIII - proibição de trabalho noturno, perigoso ou insalubre a menores de dezoito e de qualquer trabalho menores de dezesseis anos, salvo na condição de aprendiz, a partir de quatorze anos” </w:t>
      </w:r>
    </w:p>
    <w:p w14:paraId="729C6763" w14:textId="77777777" w:rsidR="002F491D" w:rsidRPr="00A61C3C" w:rsidRDefault="002F491D" w:rsidP="002F491D">
      <w:pPr>
        <w:tabs>
          <w:tab w:val="left" w:pos="0"/>
        </w:tabs>
        <w:jc w:val="both"/>
        <w:rPr>
          <w:rFonts w:ascii="Times New Roman" w:hAnsi="Times New Roman" w:cs="Times New Roman"/>
          <w:b/>
          <w:sz w:val="24"/>
          <w:szCs w:val="24"/>
        </w:rPr>
      </w:pPr>
    </w:p>
    <w:p w14:paraId="7B3F7E94" w14:textId="3640E4F5" w:rsidR="002F491D" w:rsidRPr="00A61C3C" w:rsidRDefault="002F491D" w:rsidP="002F491D">
      <w:pPr>
        <w:tabs>
          <w:tab w:val="left" w:pos="0"/>
        </w:tabs>
        <w:jc w:val="both"/>
        <w:rPr>
          <w:rFonts w:ascii="Times New Roman" w:hAnsi="Times New Roman" w:cs="Times New Roman"/>
          <w:b/>
          <w:sz w:val="24"/>
          <w:szCs w:val="24"/>
        </w:rPr>
      </w:pPr>
      <w:proofErr w:type="gramStart"/>
      <w:r w:rsidRPr="00A61C3C">
        <w:rPr>
          <w:rFonts w:ascii="Times New Roman" w:hAnsi="Times New Roman" w:cs="Times New Roman"/>
          <w:b/>
          <w:sz w:val="24"/>
          <w:szCs w:val="24"/>
        </w:rPr>
        <w:t xml:space="preserve">( </w:t>
      </w:r>
      <w:proofErr w:type="gramEnd"/>
      <w:r w:rsidRPr="00A61C3C">
        <w:rPr>
          <w:rFonts w:ascii="Times New Roman" w:hAnsi="Times New Roman" w:cs="Times New Roman"/>
          <w:b/>
          <w:sz w:val="24"/>
          <w:szCs w:val="24"/>
        </w:rPr>
        <w:t>) Ressalva: emprega menor, a partir de quatorze anos, na condição de aprendiz.</w:t>
      </w:r>
    </w:p>
    <w:p w14:paraId="75373FBE" w14:textId="77777777" w:rsidR="002F491D" w:rsidRPr="00A61C3C" w:rsidRDefault="002F491D" w:rsidP="002F491D">
      <w:pPr>
        <w:tabs>
          <w:tab w:val="left" w:pos="0"/>
        </w:tabs>
        <w:jc w:val="center"/>
        <w:rPr>
          <w:rFonts w:ascii="Times New Roman" w:hAnsi="Times New Roman" w:cs="Times New Roman"/>
          <w:b/>
          <w:sz w:val="24"/>
          <w:szCs w:val="24"/>
        </w:rPr>
      </w:pPr>
    </w:p>
    <w:p w14:paraId="639542C0" w14:textId="77777777" w:rsidR="002F491D" w:rsidRPr="00A61C3C" w:rsidRDefault="002F491D" w:rsidP="002F491D">
      <w:pPr>
        <w:tabs>
          <w:tab w:val="left" w:pos="0"/>
        </w:tabs>
        <w:jc w:val="center"/>
        <w:rPr>
          <w:rFonts w:ascii="Times New Roman" w:hAnsi="Times New Roman" w:cs="Times New Roman"/>
          <w:b/>
          <w:sz w:val="24"/>
          <w:szCs w:val="24"/>
        </w:rPr>
      </w:pPr>
    </w:p>
    <w:p w14:paraId="4DE7F17F"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(data)</w:t>
      </w:r>
    </w:p>
    <w:p w14:paraId="5628672F"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w:t>
      </w:r>
    </w:p>
    <w:p w14:paraId="670B4BF1" w14:textId="77777777" w:rsidR="002F491D" w:rsidRPr="00A61C3C"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Assinatura (representante legal)</w:t>
      </w:r>
    </w:p>
    <w:p w14:paraId="5C4F7C5B" w14:textId="376D3C89" w:rsidR="002F491D" w:rsidRPr="0070741F" w:rsidRDefault="002F491D" w:rsidP="002F491D">
      <w:pPr>
        <w:tabs>
          <w:tab w:val="left" w:pos="0"/>
        </w:tabs>
        <w:jc w:val="center"/>
        <w:rPr>
          <w:rFonts w:ascii="Times New Roman" w:hAnsi="Times New Roman" w:cs="Times New Roman"/>
          <w:b/>
          <w:sz w:val="24"/>
          <w:szCs w:val="24"/>
        </w:rPr>
      </w:pPr>
      <w:r w:rsidRPr="00A61C3C">
        <w:rPr>
          <w:rFonts w:ascii="Times New Roman" w:hAnsi="Times New Roman" w:cs="Times New Roman"/>
          <w:b/>
          <w:sz w:val="24"/>
          <w:szCs w:val="24"/>
        </w:rPr>
        <w:t>(Observação: em caso afirmativo, assinalar a ressalv</w:t>
      </w:r>
      <w:r w:rsidRPr="002F491D">
        <w:rPr>
          <w:rFonts w:ascii="Times New Roman" w:hAnsi="Times New Roman" w:cs="Times New Roman"/>
          <w:b/>
          <w:sz w:val="24"/>
          <w:szCs w:val="24"/>
        </w:rPr>
        <w:t>a acima).</w:t>
      </w:r>
    </w:p>
    <w:sectPr w:rsidR="002F491D" w:rsidRPr="0070741F" w:rsidSect="00DF75E4">
      <w:headerReference w:type="default" r:id="rId14"/>
      <w:footerReference w:type="default" r:id="rId15"/>
      <w:type w:val="continuous"/>
      <w:pgSz w:w="11907" w:h="16839" w:code="9"/>
      <w:pgMar w:top="1843" w:right="708" w:bottom="1417" w:left="1701" w:header="138" w:footer="43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3E802" w14:textId="77777777" w:rsidR="00A91631" w:rsidRDefault="00A91631" w:rsidP="001076CA">
      <w:r>
        <w:separator/>
      </w:r>
    </w:p>
  </w:endnote>
  <w:endnote w:type="continuationSeparator" w:id="0">
    <w:p w14:paraId="4BA357C2" w14:textId="77777777" w:rsidR="00A91631" w:rsidRDefault="00A91631" w:rsidP="0010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default"/>
    <w:sig w:usb0="00000000" w:usb1="00000000" w:usb2="00000000" w:usb3="00000000" w:csb0="00000001" w:csb1="00000000"/>
  </w:font>
  <w:font w:name="WenQuanYi Micro Hei">
    <w:altName w:val="Segoe Print"/>
    <w:charset w:val="00"/>
    <w:family w:val="roman"/>
    <w:pitch w:val="default"/>
  </w:font>
  <w:font w:name="Lohit Hindi">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2047666409"/>
      <w:docPartObj>
        <w:docPartGallery w:val="Page Numbers (Bottom of Page)"/>
        <w:docPartUnique/>
      </w:docPartObj>
    </w:sdtPr>
    <w:sdtEndPr>
      <w:rPr>
        <w:w w:val="110"/>
        <w:sz w:val="19"/>
        <w:szCs w:val="19"/>
      </w:rPr>
    </w:sdtEndPr>
    <w:sdtContent>
      <w:p w14:paraId="579EE398" w14:textId="6B2AFB1B" w:rsidR="00A91631" w:rsidRPr="003015F0" w:rsidRDefault="00A91631" w:rsidP="00407F58">
        <w:pPr>
          <w:pStyle w:val="Corpodetexto"/>
          <w:tabs>
            <w:tab w:val="left" w:pos="887"/>
          </w:tabs>
        </w:pPr>
        <w:r w:rsidRPr="003015F0">
          <w:rPr>
            <w:noProof/>
            <w:lang w:eastAsia="pt-BR"/>
          </w:rPr>
          <mc:AlternateContent>
            <mc:Choice Requires="wps">
              <w:drawing>
                <wp:anchor distT="0" distB="0" distL="114300" distR="114300" simplePos="0" relativeHeight="251669504" behindDoc="0" locked="0" layoutInCell="1" allowOverlap="1" wp14:anchorId="18982E58" wp14:editId="6AF027E7">
                  <wp:simplePos x="0" y="0"/>
                  <wp:positionH relativeFrom="column">
                    <wp:posOffset>-6821</wp:posOffset>
                  </wp:positionH>
                  <wp:positionV relativeFrom="paragraph">
                    <wp:posOffset>121285</wp:posOffset>
                  </wp:positionV>
                  <wp:extent cx="4891406" cy="0"/>
                  <wp:effectExtent l="0" t="0" r="23495" b="19050"/>
                  <wp:wrapNone/>
                  <wp:docPr id="14" name="Conector reto 14"/>
                  <wp:cNvGraphicFramePr/>
                  <a:graphic xmlns:a="http://schemas.openxmlformats.org/drawingml/2006/main">
                    <a:graphicData uri="http://schemas.microsoft.com/office/word/2010/wordprocessingShape">
                      <wps:wsp>
                        <wps:cNvCnPr/>
                        <wps:spPr>
                          <a:xfrm>
                            <a:off x="0" y="0"/>
                            <a:ext cx="4891406" cy="0"/>
                          </a:xfrm>
                          <a:prstGeom prst="line">
                            <a:avLst/>
                          </a:prstGeom>
                          <a:ln w="4445">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F89F00" id="Conector reto 1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55pt" to="384.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" strokecolor="#3a913f [3204]" strokeweight=".35pt"/>
              </w:pict>
            </mc:Fallback>
          </mc:AlternateContent>
        </w:r>
        <w:r w:rsidRPr="003015F0">
          <w:rPr>
            <w:sz w:val="22"/>
            <w:szCs w:val="22"/>
          </w:rPr>
          <w:tab/>
        </w:r>
      </w:p>
      <w:p w14:paraId="2488FD95" w14:textId="77777777" w:rsidR="00A91631" w:rsidRDefault="00A91631" w:rsidP="00A61C3C">
        <w:pPr>
          <w:pStyle w:val="Corpodetexto"/>
          <w:tabs>
            <w:tab w:val="left" w:pos="4678"/>
          </w:tabs>
          <w:ind w:left="-426"/>
          <w:rPr>
            <w:rFonts w:cstheme="minorHAnsi"/>
            <w:sz w:val="18"/>
          </w:rPr>
        </w:pPr>
        <w:r w:rsidRPr="003015F0">
          <w:rPr>
            <w:rFonts w:cstheme="minorHAnsi"/>
            <w:noProof/>
            <w:sz w:val="16"/>
            <w:lang w:eastAsia="pt-BR"/>
          </w:rPr>
          <w:drawing>
            <wp:anchor distT="0" distB="0" distL="114300" distR="114300" simplePos="0" relativeHeight="251674624" behindDoc="0" locked="0" layoutInCell="1" allowOverlap="1" wp14:anchorId="16856C1A" wp14:editId="2E0E4B94">
              <wp:simplePos x="0" y="0"/>
              <wp:positionH relativeFrom="column">
                <wp:posOffset>-436024</wp:posOffset>
              </wp:positionH>
              <wp:positionV relativeFrom="paragraph">
                <wp:posOffset>206761</wp:posOffset>
              </wp:positionV>
              <wp:extent cx="130175" cy="130175"/>
              <wp:effectExtent l="0" t="0" r="3175" b="3175"/>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30175" cy="130175"/>
                      </a:xfrm>
                      <a:prstGeom prst="rect">
                        <a:avLst/>
                      </a:prstGeom>
                      <a:noFill/>
                      <a:ln>
                        <a:noFill/>
                      </a:ln>
                    </pic:spPr>
                  </pic:pic>
                </a:graphicData>
              </a:graphic>
            </wp:anchor>
          </w:drawing>
        </w:r>
        <w:r w:rsidRPr="003015F0">
          <w:rPr>
            <w:rFonts w:cstheme="minorHAnsi"/>
            <w:sz w:val="18"/>
          </w:rPr>
          <w:t>PREFEITURA MUNICIPAL DE SÃO PEDRO DOS CRENTES</w:t>
        </w:r>
      </w:p>
      <w:p w14:paraId="3B17BCC3" w14:textId="4C74718D" w:rsidR="00A91631" w:rsidRPr="00B939A2" w:rsidRDefault="00A91631" w:rsidP="00A61C3C">
        <w:pPr>
          <w:pStyle w:val="Corpodetexto"/>
          <w:tabs>
            <w:tab w:val="left" w:pos="4678"/>
          </w:tabs>
          <w:ind w:left="-426"/>
          <w:rPr>
            <w:rFonts w:cstheme="minorHAnsi"/>
            <w:sz w:val="18"/>
          </w:rPr>
        </w:pPr>
        <w:r w:rsidRPr="003015F0">
          <w:rPr>
            <w:noProof/>
            <w:lang w:eastAsia="pt-BR"/>
          </w:rPr>
          <mc:AlternateContent>
            <mc:Choice Requires="wps">
              <w:drawing>
                <wp:anchor distT="0" distB="0" distL="114300" distR="114300" simplePos="0" relativeHeight="251681792" behindDoc="0" locked="0" layoutInCell="1" allowOverlap="1" wp14:anchorId="4963FCA9" wp14:editId="50691523">
                  <wp:simplePos x="0" y="0"/>
                  <wp:positionH relativeFrom="column">
                    <wp:posOffset>4850130</wp:posOffset>
                  </wp:positionH>
                  <wp:positionV relativeFrom="paragraph">
                    <wp:posOffset>83216</wp:posOffset>
                  </wp:positionV>
                  <wp:extent cx="304639" cy="220632"/>
                  <wp:effectExtent l="0" t="0" r="635" b="8255"/>
                  <wp:wrapNone/>
                  <wp:docPr id="1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39" cy="220632"/>
                          </a:xfrm>
                          <a:prstGeom prst="rect">
                            <a:avLst/>
                          </a:prstGeom>
                          <a:noFill/>
                          <a:ln>
                            <a:noFill/>
                          </a:ln>
                        </wps:spPr>
                        <wps:txbx>
                          <w:txbxContent>
                            <w:p w14:paraId="27A61613" w14:textId="77777777" w:rsidR="00A91631" w:rsidRPr="003D388A" w:rsidRDefault="00A91631" w:rsidP="003D388A">
                              <w:pPr>
                                <w:pStyle w:val="Rodap"/>
                                <w:jc w:val="center"/>
                                <w:rPr>
                                  <w:rFonts w:cstheme="minorHAnsi"/>
                                  <w:bCs/>
                                  <w:iCs/>
                                  <w:color w:val="FFFFFF" w:themeColor="background1"/>
                                  <w:sz w:val="16"/>
                                </w:rPr>
                              </w:pPr>
                              <w:r w:rsidRPr="003D388A">
                                <w:rPr>
                                  <w:rFonts w:cstheme="minorHAnsi"/>
                                  <w:sz w:val="16"/>
                                </w:rPr>
                                <w:fldChar w:fldCharType="begin"/>
                              </w:r>
                              <w:r w:rsidRPr="003D388A">
                                <w:rPr>
                                  <w:rFonts w:cstheme="minorHAnsi"/>
                                  <w:sz w:val="16"/>
                                </w:rPr>
                                <w:instrText>PAGE    \* MERGEFORMAT</w:instrText>
                              </w:r>
                              <w:r w:rsidRPr="003D388A">
                                <w:rPr>
                                  <w:rFonts w:cstheme="minorHAnsi"/>
                                  <w:sz w:val="16"/>
                                </w:rPr>
                                <w:fldChar w:fldCharType="separate"/>
                              </w:r>
                              <w:r w:rsidR="00126FAD" w:rsidRPr="00126FAD">
                                <w:rPr>
                                  <w:rFonts w:cstheme="minorHAnsi"/>
                                  <w:bCs/>
                                  <w:iCs/>
                                  <w:noProof/>
                                  <w:color w:val="FFFFFF" w:themeColor="background1"/>
                                  <w:sz w:val="16"/>
                                </w:rPr>
                                <w:t>15</w:t>
                              </w:r>
                              <w:r w:rsidRPr="003D388A">
                                <w:rPr>
                                  <w:rFonts w:cstheme="minorHAnsi"/>
                                  <w:bCs/>
                                  <w:iCs/>
                                  <w:color w:val="FFFFFF" w:themeColor="background1"/>
                                  <w:sz w:val="16"/>
                                </w:rPr>
                                <w:fldChar w:fldCharType="end"/>
                              </w:r>
                            </w:p>
                          </w:txbxContent>
                        </wps:txbx>
                        <wps:bodyPr rot="0" vert="horz" wrap="square" lIns="54864" tIns="0" rIns="54864" bIns="0" anchor="b"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5" o:spid="_x0000_s1028" type="#_x0000_t202" style="position:absolute;left:0;text-align:left;margin-left:381.9pt;margin-top:6.55pt;width:24pt;height:17.35pt;z-index:2516817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" filled="f" stroked="f">
                  <v:textbox inset="4.32pt,0,4.32pt,0">
                    <w:txbxContent>
                      <w:p w14:paraId="27A61613" w14:textId="77777777" w:rsidR="00A91631" w:rsidRPr="003D388A" w:rsidRDefault="00A91631" w:rsidP="003D388A">
                        <w:pPr>
                          <w:pStyle w:val="Rodap"/>
                          <w:jc w:val="center"/>
                          <w:rPr>
                            <w:rFonts w:cstheme="minorHAnsi"/>
                            <w:bCs/>
                            <w:iCs/>
                            <w:color w:val="FFFFFF" w:themeColor="background1"/>
                            <w:sz w:val="16"/>
                          </w:rPr>
                        </w:pPr>
                        <w:r w:rsidRPr="003D388A">
                          <w:rPr>
                            <w:rFonts w:cstheme="minorHAnsi"/>
                            <w:sz w:val="16"/>
                          </w:rPr>
                          <w:fldChar w:fldCharType="begin"/>
                        </w:r>
                        <w:r w:rsidRPr="003D388A">
                          <w:rPr>
                            <w:rFonts w:cstheme="minorHAnsi"/>
                            <w:sz w:val="16"/>
                          </w:rPr>
                          <w:instrText>PAGE    \* MERGEFORMAT</w:instrText>
                        </w:r>
                        <w:r w:rsidRPr="003D388A">
                          <w:rPr>
                            <w:rFonts w:cstheme="minorHAnsi"/>
                            <w:sz w:val="16"/>
                          </w:rPr>
                          <w:fldChar w:fldCharType="separate"/>
                        </w:r>
                        <w:r w:rsidR="00126FAD" w:rsidRPr="00126FAD">
                          <w:rPr>
                            <w:rFonts w:cstheme="minorHAnsi"/>
                            <w:bCs/>
                            <w:iCs/>
                            <w:noProof/>
                            <w:color w:val="FFFFFF" w:themeColor="background1"/>
                            <w:sz w:val="16"/>
                          </w:rPr>
                          <w:t>15</w:t>
                        </w:r>
                        <w:r w:rsidRPr="003D388A">
                          <w:rPr>
                            <w:rFonts w:cstheme="minorHAnsi"/>
                            <w:bCs/>
                            <w:iCs/>
                            <w:color w:val="FFFFFF" w:themeColor="background1"/>
                            <w:sz w:val="16"/>
                          </w:rPr>
                          <w:fldChar w:fldCharType="end"/>
                        </w:r>
                      </w:p>
                    </w:txbxContent>
                  </v:textbox>
                </v:shape>
              </w:pict>
            </mc:Fallback>
          </mc:AlternateContent>
        </w:r>
        <w:r w:rsidRPr="003015F0">
          <w:rPr>
            <w:rFonts w:cstheme="minorHAnsi"/>
            <w:sz w:val="16"/>
          </w:rPr>
          <w:t xml:space="preserve">  Av. Canaã, 102, Centro, São Pedro dos Crentes – MA, CEP: 65978-000</w:t>
        </w:r>
        <w:r w:rsidRPr="003015F0">
          <w:rPr>
            <w:rFonts w:cstheme="minorHAnsi"/>
          </w:rPr>
          <w:tab/>
        </w:r>
      </w:p>
      <w:p w14:paraId="18B16427" w14:textId="2A350E0F" w:rsidR="00A91631" w:rsidRPr="003015F0" w:rsidRDefault="00A91631" w:rsidP="00A61C3C">
        <w:pPr>
          <w:pStyle w:val="Corpodetexto"/>
          <w:tabs>
            <w:tab w:val="left" w:pos="7088"/>
          </w:tabs>
          <w:spacing w:before="69"/>
          <w:ind w:left="-426"/>
          <w:rPr>
            <w:rFonts w:cstheme="minorHAnsi"/>
            <w:w w:val="110"/>
            <w:sz w:val="16"/>
          </w:rPr>
        </w:pPr>
        <w:r w:rsidRPr="003015F0">
          <w:rPr>
            <w:rFonts w:cstheme="minorHAnsi"/>
            <w:noProof/>
            <w:sz w:val="16"/>
            <w:lang w:eastAsia="pt-BR"/>
          </w:rPr>
          <w:drawing>
            <wp:anchor distT="0" distB="0" distL="114300" distR="114300" simplePos="0" relativeHeight="251675648" behindDoc="0" locked="0" layoutInCell="1" allowOverlap="1" wp14:anchorId="2C253DCF" wp14:editId="1DA44B44">
              <wp:simplePos x="0" y="0"/>
              <wp:positionH relativeFrom="column">
                <wp:posOffset>-382022</wp:posOffset>
              </wp:positionH>
              <wp:positionV relativeFrom="paragraph">
                <wp:posOffset>108668</wp:posOffset>
              </wp:positionV>
              <wp:extent cx="104140" cy="104140"/>
              <wp:effectExtent l="0" t="0" r="0" b="0"/>
              <wp:wrapNone/>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pic:cNvPicPr>
                    </pic:nvPicPr>
                    <pic:blipFill>
                      <a:blip r:embed="rId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04140" cy="104140"/>
                      </a:xfrm>
                      <a:prstGeom prst="rect">
                        <a:avLst/>
                      </a:prstGeom>
                      <a:noFill/>
                    </pic:spPr>
                  </pic:pic>
                </a:graphicData>
              </a:graphic>
            </wp:anchor>
          </w:drawing>
        </w:r>
        <w:r w:rsidRPr="003015F0">
          <w:rPr>
            <w:rFonts w:cstheme="minorHAnsi"/>
            <w:w w:val="110"/>
            <w:sz w:val="16"/>
          </w:rPr>
          <w:t xml:space="preserve">       www.saopedrodoscrentes.ma.gov.br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2A129" w14:textId="77777777" w:rsidR="00A91631" w:rsidRDefault="00A91631" w:rsidP="001076CA">
      <w:r>
        <w:separator/>
      </w:r>
    </w:p>
  </w:footnote>
  <w:footnote w:type="continuationSeparator" w:id="0">
    <w:p w14:paraId="72BAE8F9" w14:textId="77777777" w:rsidR="00A91631" w:rsidRDefault="00A91631" w:rsidP="0010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B9CBB" w14:textId="00271CD0" w:rsidR="00A91631" w:rsidRDefault="00126FAD" w:rsidP="001928C0">
    <w:pPr>
      <w:pStyle w:val="Cabealho"/>
      <w:ind w:right="78"/>
      <w:jc w:val="center"/>
      <w:rPr>
        <w:rFonts w:ascii="Times New Roman" w:hAnsi="Times New Roman" w:cs="Times New Roman"/>
        <w:b/>
        <w:sz w:val="20"/>
        <w:szCs w:val="20"/>
      </w:rPr>
    </w:pPr>
    <w:r>
      <w:rPr>
        <w:rFonts w:ascii="Times New Roman" w:hAnsi="Times New Roman" w:cs="Times New Roman"/>
        <w:b/>
        <w:noProof/>
        <w:sz w:val="20"/>
        <w:szCs w:val="20"/>
      </w:rPr>
      <w:pict w14:anchorId="475EA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7.8pt;margin-top:-1.2pt;width:55.5pt;height:42.75pt;z-index:251683840">
          <v:imagedata r:id="rId1" o:title=""/>
          <w10:wrap type="topAndBottom"/>
        </v:shape>
        <o:OLEObject Type="Embed" ProgID="CorelDRAW.Graphic.10" ShapeID="_x0000_s2049" DrawAspect="Content" ObjectID="_1783235548" r:id="rId2"/>
      </w:pict>
    </w:r>
  </w:p>
  <w:p w14:paraId="2C589A3C" w14:textId="77777777" w:rsidR="00A91631" w:rsidRDefault="00A91631" w:rsidP="001928C0">
    <w:pPr>
      <w:pStyle w:val="Cabealho"/>
      <w:ind w:right="78"/>
      <w:jc w:val="center"/>
      <w:rPr>
        <w:rFonts w:ascii="Times New Roman" w:hAnsi="Times New Roman" w:cs="Times New Roman"/>
        <w:b/>
        <w:sz w:val="20"/>
        <w:szCs w:val="20"/>
      </w:rPr>
    </w:pPr>
  </w:p>
  <w:p w14:paraId="5E21C3A4" w14:textId="77777777" w:rsidR="00A91631" w:rsidRDefault="00A91631" w:rsidP="001928C0">
    <w:pPr>
      <w:pStyle w:val="Cabealho"/>
      <w:ind w:right="78"/>
      <w:jc w:val="center"/>
      <w:rPr>
        <w:rFonts w:ascii="Times New Roman" w:hAnsi="Times New Roman" w:cs="Times New Roman"/>
        <w:b/>
        <w:sz w:val="20"/>
        <w:szCs w:val="20"/>
      </w:rPr>
    </w:pPr>
  </w:p>
  <w:p w14:paraId="505B4E3B" w14:textId="77777777" w:rsidR="00A91631" w:rsidRDefault="00A91631" w:rsidP="001928C0">
    <w:pPr>
      <w:pStyle w:val="Cabealho"/>
      <w:ind w:right="78"/>
      <w:jc w:val="center"/>
      <w:rPr>
        <w:rFonts w:ascii="Times New Roman" w:hAnsi="Times New Roman" w:cs="Times New Roman"/>
        <w:b/>
        <w:sz w:val="20"/>
        <w:szCs w:val="20"/>
      </w:rPr>
    </w:pPr>
  </w:p>
  <w:p w14:paraId="3DC65A6F" w14:textId="228C6C65" w:rsidR="00A91631" w:rsidRPr="00B939A2" w:rsidRDefault="00A91631" w:rsidP="001928C0">
    <w:pPr>
      <w:pStyle w:val="Cabealho"/>
      <w:ind w:right="78"/>
      <w:jc w:val="center"/>
      <w:rPr>
        <w:rFonts w:ascii="Times New Roman" w:hAnsi="Times New Roman" w:cs="Times New Roman"/>
        <w:b/>
        <w:sz w:val="20"/>
        <w:szCs w:val="20"/>
      </w:rPr>
    </w:pPr>
    <w:r w:rsidRPr="00B939A2">
      <w:rPr>
        <w:rFonts w:ascii="Times New Roman" w:hAnsi="Times New Roman" w:cs="Times New Roman"/>
        <w:b/>
        <w:sz w:val="20"/>
        <w:szCs w:val="20"/>
      </w:rPr>
      <w:t>PREFEITURA MUNICIPAL DE SÃO PEDRO DOS CRENTES</w:t>
    </w:r>
  </w:p>
  <w:p w14:paraId="7D881A3B" w14:textId="77777777" w:rsidR="00A91631" w:rsidRPr="00B939A2" w:rsidRDefault="00A91631" w:rsidP="009522F2">
    <w:pPr>
      <w:pStyle w:val="Cabealho"/>
      <w:jc w:val="center"/>
      <w:rPr>
        <w:rFonts w:ascii="Times New Roman" w:hAnsi="Times New Roman" w:cs="Times New Roman"/>
        <w:b/>
        <w:sz w:val="20"/>
        <w:szCs w:val="20"/>
      </w:rPr>
    </w:pPr>
    <w:r w:rsidRPr="00B939A2">
      <w:rPr>
        <w:rFonts w:ascii="Times New Roman" w:hAnsi="Times New Roman" w:cs="Times New Roman"/>
        <w:b/>
        <w:sz w:val="20"/>
        <w:szCs w:val="20"/>
      </w:rPr>
      <w:t>SETOR DE LICITAÇÕES E CONTRATOS</w:t>
    </w:r>
  </w:p>
  <w:p w14:paraId="28EDCCFA" w14:textId="1FF8EE56" w:rsidR="00A91631" w:rsidRPr="00F84233" w:rsidRDefault="00A91631" w:rsidP="003015F0">
    <w:pPr>
      <w:rPr>
        <w:rFonts w:ascii="Times New Roman"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51A"/>
    <w:multiLevelType w:val="hybridMultilevel"/>
    <w:tmpl w:val="D9BEF704"/>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0D8735B9"/>
    <w:multiLevelType w:val="hybridMultilevel"/>
    <w:tmpl w:val="0B506F3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5E35706"/>
    <w:multiLevelType w:val="hybridMultilevel"/>
    <w:tmpl w:val="FFFFFFFF"/>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6F27D86"/>
    <w:multiLevelType w:val="hybridMultilevel"/>
    <w:tmpl w:val="8DDCDC92"/>
    <w:lvl w:ilvl="0" w:tplc="4F38667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915C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5B0522"/>
    <w:multiLevelType w:val="hybridMultilevel"/>
    <w:tmpl w:val="A6AA4A9A"/>
    <w:lvl w:ilvl="0" w:tplc="04160019">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D8F7463"/>
    <w:multiLevelType w:val="hybridMultilevel"/>
    <w:tmpl w:val="1662FC82"/>
    <w:lvl w:ilvl="0" w:tplc="04160019">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8">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5C55422"/>
    <w:multiLevelType w:val="hybridMultilevel"/>
    <w:tmpl w:val="0FC2D1B0"/>
    <w:lvl w:ilvl="0" w:tplc="D3EA390A">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A283706"/>
    <w:multiLevelType w:val="hybridMultilevel"/>
    <w:tmpl w:val="1818B0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C646B65"/>
    <w:multiLevelType w:val="hybridMultilevel"/>
    <w:tmpl w:val="6DB2B4A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2C4D69"/>
    <w:multiLevelType w:val="hybridMultilevel"/>
    <w:tmpl w:val="AD564ED6"/>
    <w:lvl w:ilvl="0" w:tplc="D8EC69D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D6C744A"/>
    <w:multiLevelType w:val="multilevel"/>
    <w:tmpl w:val="36CA3FF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4DFB58F0"/>
    <w:multiLevelType w:val="hybridMultilevel"/>
    <w:tmpl w:val="CF04608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0E64ED2"/>
    <w:multiLevelType w:val="hybridMultilevel"/>
    <w:tmpl w:val="22348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1794E6B"/>
    <w:multiLevelType w:val="hybridMultilevel"/>
    <w:tmpl w:val="421240AC"/>
    <w:lvl w:ilvl="0" w:tplc="04160001">
      <w:start w:val="1"/>
      <w:numFmt w:val="bullet"/>
      <w:lvlText w:val=""/>
      <w:lvlJc w:val="left"/>
      <w:pPr>
        <w:ind w:left="1342" w:hanging="360"/>
      </w:pPr>
      <w:rPr>
        <w:rFonts w:ascii="Symbol" w:hAnsi="Symbol" w:hint="default"/>
      </w:rPr>
    </w:lvl>
    <w:lvl w:ilvl="1" w:tplc="04160003" w:tentative="1">
      <w:start w:val="1"/>
      <w:numFmt w:val="bullet"/>
      <w:lvlText w:val="o"/>
      <w:lvlJc w:val="left"/>
      <w:pPr>
        <w:ind w:left="2062" w:hanging="360"/>
      </w:pPr>
      <w:rPr>
        <w:rFonts w:ascii="Courier New" w:hAnsi="Courier New" w:cs="Courier New" w:hint="default"/>
      </w:rPr>
    </w:lvl>
    <w:lvl w:ilvl="2" w:tplc="04160005" w:tentative="1">
      <w:start w:val="1"/>
      <w:numFmt w:val="bullet"/>
      <w:lvlText w:val=""/>
      <w:lvlJc w:val="left"/>
      <w:pPr>
        <w:ind w:left="2782" w:hanging="360"/>
      </w:pPr>
      <w:rPr>
        <w:rFonts w:ascii="Wingdings" w:hAnsi="Wingdings" w:hint="default"/>
      </w:rPr>
    </w:lvl>
    <w:lvl w:ilvl="3" w:tplc="04160001" w:tentative="1">
      <w:start w:val="1"/>
      <w:numFmt w:val="bullet"/>
      <w:lvlText w:val=""/>
      <w:lvlJc w:val="left"/>
      <w:pPr>
        <w:ind w:left="3502" w:hanging="360"/>
      </w:pPr>
      <w:rPr>
        <w:rFonts w:ascii="Symbol" w:hAnsi="Symbol" w:hint="default"/>
      </w:rPr>
    </w:lvl>
    <w:lvl w:ilvl="4" w:tplc="04160003" w:tentative="1">
      <w:start w:val="1"/>
      <w:numFmt w:val="bullet"/>
      <w:lvlText w:val="o"/>
      <w:lvlJc w:val="left"/>
      <w:pPr>
        <w:ind w:left="4222" w:hanging="360"/>
      </w:pPr>
      <w:rPr>
        <w:rFonts w:ascii="Courier New" w:hAnsi="Courier New" w:cs="Courier New" w:hint="default"/>
      </w:rPr>
    </w:lvl>
    <w:lvl w:ilvl="5" w:tplc="04160005" w:tentative="1">
      <w:start w:val="1"/>
      <w:numFmt w:val="bullet"/>
      <w:lvlText w:val=""/>
      <w:lvlJc w:val="left"/>
      <w:pPr>
        <w:ind w:left="4942" w:hanging="360"/>
      </w:pPr>
      <w:rPr>
        <w:rFonts w:ascii="Wingdings" w:hAnsi="Wingdings" w:hint="default"/>
      </w:rPr>
    </w:lvl>
    <w:lvl w:ilvl="6" w:tplc="04160001" w:tentative="1">
      <w:start w:val="1"/>
      <w:numFmt w:val="bullet"/>
      <w:lvlText w:val=""/>
      <w:lvlJc w:val="left"/>
      <w:pPr>
        <w:ind w:left="5662" w:hanging="360"/>
      </w:pPr>
      <w:rPr>
        <w:rFonts w:ascii="Symbol" w:hAnsi="Symbol" w:hint="default"/>
      </w:rPr>
    </w:lvl>
    <w:lvl w:ilvl="7" w:tplc="04160003" w:tentative="1">
      <w:start w:val="1"/>
      <w:numFmt w:val="bullet"/>
      <w:lvlText w:val="o"/>
      <w:lvlJc w:val="left"/>
      <w:pPr>
        <w:ind w:left="6382" w:hanging="360"/>
      </w:pPr>
      <w:rPr>
        <w:rFonts w:ascii="Courier New" w:hAnsi="Courier New" w:cs="Courier New" w:hint="default"/>
      </w:rPr>
    </w:lvl>
    <w:lvl w:ilvl="8" w:tplc="04160005" w:tentative="1">
      <w:start w:val="1"/>
      <w:numFmt w:val="bullet"/>
      <w:lvlText w:val=""/>
      <w:lvlJc w:val="left"/>
      <w:pPr>
        <w:ind w:left="7102" w:hanging="360"/>
      </w:pPr>
      <w:rPr>
        <w:rFonts w:ascii="Wingdings" w:hAnsi="Wingdings" w:hint="default"/>
      </w:rPr>
    </w:lvl>
  </w:abstractNum>
  <w:abstractNum w:abstractNumId="17">
    <w:nsid w:val="525300D6"/>
    <w:multiLevelType w:val="hybridMultilevel"/>
    <w:tmpl w:val="9410C9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8AA2D67"/>
    <w:multiLevelType w:val="hybridMultilevel"/>
    <w:tmpl w:val="6A802436"/>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15D0695"/>
    <w:multiLevelType w:val="hybridMultilevel"/>
    <w:tmpl w:val="54D030D8"/>
    <w:lvl w:ilvl="0" w:tplc="27347550">
      <w:start w:val="1"/>
      <w:numFmt w:val="bullet"/>
      <w:lvlText w:val=""/>
      <w:lvlJc w:val="left"/>
      <w:pPr>
        <w:tabs>
          <w:tab w:val="num" w:pos="720"/>
        </w:tabs>
        <w:ind w:left="720" w:hanging="360"/>
      </w:pPr>
      <w:rPr>
        <w:rFonts w:ascii="Wingdings" w:hAnsi="Wingdings" w:hint="default"/>
      </w:rPr>
    </w:lvl>
    <w:lvl w:ilvl="1" w:tplc="0A908596" w:tentative="1">
      <w:start w:val="1"/>
      <w:numFmt w:val="bullet"/>
      <w:lvlText w:val=""/>
      <w:lvlJc w:val="left"/>
      <w:pPr>
        <w:tabs>
          <w:tab w:val="num" w:pos="1440"/>
        </w:tabs>
        <w:ind w:left="1440" w:hanging="360"/>
      </w:pPr>
      <w:rPr>
        <w:rFonts w:ascii="Wingdings" w:hAnsi="Wingdings" w:hint="default"/>
      </w:rPr>
    </w:lvl>
    <w:lvl w:ilvl="2" w:tplc="75C44D5A">
      <w:start w:val="1"/>
      <w:numFmt w:val="bullet"/>
      <w:lvlText w:val=""/>
      <w:lvlJc w:val="left"/>
      <w:pPr>
        <w:tabs>
          <w:tab w:val="num" w:pos="2160"/>
        </w:tabs>
        <w:ind w:left="2160" w:hanging="360"/>
      </w:pPr>
      <w:rPr>
        <w:rFonts w:ascii="Wingdings" w:hAnsi="Wingdings" w:hint="default"/>
      </w:rPr>
    </w:lvl>
    <w:lvl w:ilvl="3" w:tplc="EB049DFE">
      <w:start w:val="4867"/>
      <w:numFmt w:val="bullet"/>
      <w:lvlText w:val=""/>
      <w:lvlJc w:val="left"/>
      <w:pPr>
        <w:tabs>
          <w:tab w:val="num" w:pos="2880"/>
        </w:tabs>
        <w:ind w:left="2880" w:hanging="360"/>
      </w:pPr>
      <w:rPr>
        <w:rFonts w:ascii="Wingdings" w:hAnsi="Wingdings" w:hint="default"/>
      </w:rPr>
    </w:lvl>
    <w:lvl w:ilvl="4" w:tplc="A3E656E6" w:tentative="1">
      <w:start w:val="1"/>
      <w:numFmt w:val="bullet"/>
      <w:lvlText w:val=""/>
      <w:lvlJc w:val="left"/>
      <w:pPr>
        <w:tabs>
          <w:tab w:val="num" w:pos="3600"/>
        </w:tabs>
        <w:ind w:left="3600" w:hanging="360"/>
      </w:pPr>
      <w:rPr>
        <w:rFonts w:ascii="Wingdings" w:hAnsi="Wingdings" w:hint="default"/>
      </w:rPr>
    </w:lvl>
    <w:lvl w:ilvl="5" w:tplc="3856AD70" w:tentative="1">
      <w:start w:val="1"/>
      <w:numFmt w:val="bullet"/>
      <w:lvlText w:val=""/>
      <w:lvlJc w:val="left"/>
      <w:pPr>
        <w:tabs>
          <w:tab w:val="num" w:pos="4320"/>
        </w:tabs>
        <w:ind w:left="4320" w:hanging="360"/>
      </w:pPr>
      <w:rPr>
        <w:rFonts w:ascii="Wingdings" w:hAnsi="Wingdings" w:hint="default"/>
      </w:rPr>
    </w:lvl>
    <w:lvl w:ilvl="6" w:tplc="1A4C3C7A" w:tentative="1">
      <w:start w:val="1"/>
      <w:numFmt w:val="bullet"/>
      <w:lvlText w:val=""/>
      <w:lvlJc w:val="left"/>
      <w:pPr>
        <w:tabs>
          <w:tab w:val="num" w:pos="5040"/>
        </w:tabs>
        <w:ind w:left="5040" w:hanging="360"/>
      </w:pPr>
      <w:rPr>
        <w:rFonts w:ascii="Wingdings" w:hAnsi="Wingdings" w:hint="default"/>
      </w:rPr>
    </w:lvl>
    <w:lvl w:ilvl="7" w:tplc="A02AD2EE" w:tentative="1">
      <w:start w:val="1"/>
      <w:numFmt w:val="bullet"/>
      <w:lvlText w:val=""/>
      <w:lvlJc w:val="left"/>
      <w:pPr>
        <w:tabs>
          <w:tab w:val="num" w:pos="5760"/>
        </w:tabs>
        <w:ind w:left="5760" w:hanging="360"/>
      </w:pPr>
      <w:rPr>
        <w:rFonts w:ascii="Wingdings" w:hAnsi="Wingdings" w:hint="default"/>
      </w:rPr>
    </w:lvl>
    <w:lvl w:ilvl="8" w:tplc="99BAFAFA" w:tentative="1">
      <w:start w:val="1"/>
      <w:numFmt w:val="bullet"/>
      <w:lvlText w:val=""/>
      <w:lvlJc w:val="left"/>
      <w:pPr>
        <w:tabs>
          <w:tab w:val="num" w:pos="6480"/>
        </w:tabs>
        <w:ind w:left="6480" w:hanging="360"/>
      </w:pPr>
      <w:rPr>
        <w:rFonts w:ascii="Wingdings" w:hAnsi="Wingdings" w:hint="default"/>
      </w:rPr>
    </w:lvl>
  </w:abstractNum>
  <w:abstractNum w:abstractNumId="22">
    <w:nsid w:val="61E67B66"/>
    <w:multiLevelType w:val="hybridMultilevel"/>
    <w:tmpl w:val="87B6B5DA"/>
    <w:lvl w:ilvl="0" w:tplc="04160019">
      <w:start w:val="1"/>
      <w:numFmt w:val="lowerLetter"/>
      <w:lvlText w:val="%1."/>
      <w:lvlJc w:val="left"/>
      <w:pPr>
        <w:ind w:left="1768" w:hanging="360"/>
      </w:pPr>
    </w:lvl>
    <w:lvl w:ilvl="1" w:tplc="04160019" w:tentative="1">
      <w:start w:val="1"/>
      <w:numFmt w:val="lowerLetter"/>
      <w:lvlText w:val="%2."/>
      <w:lvlJc w:val="left"/>
      <w:pPr>
        <w:ind w:left="2488" w:hanging="360"/>
      </w:pPr>
    </w:lvl>
    <w:lvl w:ilvl="2" w:tplc="0416001B" w:tentative="1">
      <w:start w:val="1"/>
      <w:numFmt w:val="lowerRoman"/>
      <w:lvlText w:val="%3."/>
      <w:lvlJc w:val="right"/>
      <w:pPr>
        <w:ind w:left="3208" w:hanging="180"/>
      </w:pPr>
    </w:lvl>
    <w:lvl w:ilvl="3" w:tplc="0416000F" w:tentative="1">
      <w:start w:val="1"/>
      <w:numFmt w:val="decimal"/>
      <w:lvlText w:val="%4."/>
      <w:lvlJc w:val="left"/>
      <w:pPr>
        <w:ind w:left="3928" w:hanging="360"/>
      </w:pPr>
    </w:lvl>
    <w:lvl w:ilvl="4" w:tplc="04160019" w:tentative="1">
      <w:start w:val="1"/>
      <w:numFmt w:val="lowerLetter"/>
      <w:lvlText w:val="%5."/>
      <w:lvlJc w:val="left"/>
      <w:pPr>
        <w:ind w:left="4648" w:hanging="360"/>
      </w:pPr>
    </w:lvl>
    <w:lvl w:ilvl="5" w:tplc="0416001B" w:tentative="1">
      <w:start w:val="1"/>
      <w:numFmt w:val="lowerRoman"/>
      <w:lvlText w:val="%6."/>
      <w:lvlJc w:val="right"/>
      <w:pPr>
        <w:ind w:left="5368" w:hanging="180"/>
      </w:pPr>
    </w:lvl>
    <w:lvl w:ilvl="6" w:tplc="0416000F" w:tentative="1">
      <w:start w:val="1"/>
      <w:numFmt w:val="decimal"/>
      <w:lvlText w:val="%7."/>
      <w:lvlJc w:val="left"/>
      <w:pPr>
        <w:ind w:left="6088" w:hanging="360"/>
      </w:pPr>
    </w:lvl>
    <w:lvl w:ilvl="7" w:tplc="04160019" w:tentative="1">
      <w:start w:val="1"/>
      <w:numFmt w:val="lowerLetter"/>
      <w:lvlText w:val="%8."/>
      <w:lvlJc w:val="left"/>
      <w:pPr>
        <w:ind w:left="6808" w:hanging="360"/>
      </w:pPr>
    </w:lvl>
    <w:lvl w:ilvl="8" w:tplc="0416001B" w:tentative="1">
      <w:start w:val="1"/>
      <w:numFmt w:val="lowerRoman"/>
      <w:lvlText w:val="%9."/>
      <w:lvlJc w:val="right"/>
      <w:pPr>
        <w:ind w:left="7528" w:hanging="180"/>
      </w:pPr>
    </w:lvl>
  </w:abstractNum>
  <w:abstractNum w:abstractNumId="23">
    <w:nsid w:val="624A7875"/>
    <w:multiLevelType w:val="hybridMultilevel"/>
    <w:tmpl w:val="85A6D79C"/>
    <w:lvl w:ilvl="0" w:tplc="3E5CBBA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34A48FF"/>
    <w:multiLevelType w:val="hybridMultilevel"/>
    <w:tmpl w:val="2AAED04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nsid w:val="63F27FE5"/>
    <w:multiLevelType w:val="hybridMultilevel"/>
    <w:tmpl w:val="EADE0DBA"/>
    <w:lvl w:ilvl="0" w:tplc="A32A03C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653F6489"/>
    <w:multiLevelType w:val="multilevel"/>
    <w:tmpl w:val="06D685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78C3C06"/>
    <w:multiLevelType w:val="hybridMultilevel"/>
    <w:tmpl w:val="47840C3C"/>
    <w:lvl w:ilvl="0" w:tplc="B8F8969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83F7F13"/>
    <w:multiLevelType w:val="hybridMultilevel"/>
    <w:tmpl w:val="BB8ED6F0"/>
    <w:lvl w:ilvl="0" w:tplc="D3EA390A">
      <w:start w:val="1"/>
      <w:numFmt w:val="lowerLetter"/>
      <w:lvlText w:val="%1)"/>
      <w:lvlJc w:val="left"/>
      <w:pPr>
        <w:ind w:left="720" w:hanging="360"/>
      </w:pPr>
      <w:rPr>
        <w:b/>
        <w:bCs/>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9D842CC"/>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DDF406B"/>
    <w:multiLevelType w:val="hybridMultilevel"/>
    <w:tmpl w:val="1E889B5A"/>
    <w:lvl w:ilvl="0" w:tplc="04160019">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2">
    <w:nsid w:val="71EE01D4"/>
    <w:multiLevelType w:val="hybridMultilevel"/>
    <w:tmpl w:val="B950A84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07087F"/>
    <w:multiLevelType w:val="hybridMultilevel"/>
    <w:tmpl w:val="5D5890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6562082"/>
    <w:multiLevelType w:val="hybridMultilevel"/>
    <w:tmpl w:val="F7AAC7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F343D37"/>
    <w:multiLevelType w:val="hybridMultilevel"/>
    <w:tmpl w:val="7D803C6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2"/>
  </w:num>
  <w:num w:numId="3">
    <w:abstractNumId w:val="33"/>
  </w:num>
  <w:num w:numId="4">
    <w:abstractNumId w:val="15"/>
  </w:num>
  <w:num w:numId="5">
    <w:abstractNumId w:val="9"/>
  </w:num>
  <w:num w:numId="6">
    <w:abstractNumId w:val="28"/>
  </w:num>
  <w:num w:numId="7">
    <w:abstractNumId w:val="23"/>
  </w:num>
  <w:num w:numId="8">
    <w:abstractNumId w:val="14"/>
  </w:num>
  <w:num w:numId="9">
    <w:abstractNumId w:val="27"/>
  </w:num>
  <w:num w:numId="10">
    <w:abstractNumId w:val="11"/>
  </w:num>
  <w:num w:numId="11">
    <w:abstractNumId w:val="32"/>
  </w:num>
  <w:num w:numId="12">
    <w:abstractNumId w:val="12"/>
  </w:num>
  <w:num w:numId="13">
    <w:abstractNumId w:val="3"/>
  </w:num>
  <w:num w:numId="14">
    <w:abstractNumId w:val="35"/>
  </w:num>
  <w:num w:numId="15">
    <w:abstractNumId w:val="6"/>
  </w:num>
  <w:num w:numId="16">
    <w:abstractNumId w:val="13"/>
  </w:num>
  <w:num w:numId="17">
    <w:abstractNumId w:val="25"/>
  </w:num>
  <w:num w:numId="18">
    <w:abstractNumId w:val="21"/>
  </w:num>
  <w:num w:numId="19">
    <w:abstractNumId w:val="17"/>
  </w:num>
  <w:num w:numId="20">
    <w:abstractNumId w:val="24"/>
  </w:num>
  <w:num w:numId="21">
    <w:abstractNumId w:val="10"/>
  </w:num>
  <w:num w:numId="22">
    <w:abstractNumId w:val="4"/>
  </w:num>
  <w:num w:numId="23">
    <w:abstractNumId w:val="30"/>
  </w:num>
  <w:num w:numId="24">
    <w:abstractNumId w:val="20"/>
  </w:num>
  <w:num w:numId="25">
    <w:abstractNumId w:val="26"/>
  </w:num>
  <w:num w:numId="26">
    <w:abstractNumId w:val="18"/>
  </w:num>
  <w:num w:numId="27">
    <w:abstractNumId w:val="8"/>
  </w:num>
  <w:num w:numId="28">
    <w:abstractNumId w:val="34"/>
  </w:num>
  <w:num w:numId="29">
    <w:abstractNumId w:val="31"/>
  </w:num>
  <w:num w:numId="30">
    <w:abstractNumId w:val="19"/>
  </w:num>
  <w:num w:numId="31">
    <w:abstractNumId w:val="1"/>
  </w:num>
  <w:num w:numId="32">
    <w:abstractNumId w:val="16"/>
  </w:num>
  <w:num w:numId="33">
    <w:abstractNumId w:val="22"/>
  </w:num>
  <w:num w:numId="34">
    <w:abstractNumId w:val="7"/>
  </w:num>
  <w:num w:numId="35">
    <w:abstractNumId w:val="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4ED"/>
    <w:rsid w:val="00003986"/>
    <w:rsid w:val="00003BAE"/>
    <w:rsid w:val="000257BA"/>
    <w:rsid w:val="00032A72"/>
    <w:rsid w:val="00043309"/>
    <w:rsid w:val="00061827"/>
    <w:rsid w:val="000637C4"/>
    <w:rsid w:val="00077AED"/>
    <w:rsid w:val="000926C8"/>
    <w:rsid w:val="000958CD"/>
    <w:rsid w:val="00097A69"/>
    <w:rsid w:val="000B712A"/>
    <w:rsid w:val="000C14ED"/>
    <w:rsid w:val="000C6724"/>
    <w:rsid w:val="000D718B"/>
    <w:rsid w:val="000F5502"/>
    <w:rsid w:val="00105286"/>
    <w:rsid w:val="001076CA"/>
    <w:rsid w:val="00107845"/>
    <w:rsid w:val="00112127"/>
    <w:rsid w:val="00116488"/>
    <w:rsid w:val="00126FAD"/>
    <w:rsid w:val="001311B9"/>
    <w:rsid w:val="00141E65"/>
    <w:rsid w:val="00162845"/>
    <w:rsid w:val="0018453E"/>
    <w:rsid w:val="001928C0"/>
    <w:rsid w:val="001A187C"/>
    <w:rsid w:val="001A727D"/>
    <w:rsid w:val="001C00C2"/>
    <w:rsid w:val="001C6E16"/>
    <w:rsid w:val="001D4427"/>
    <w:rsid w:val="001D59E9"/>
    <w:rsid w:val="001F392B"/>
    <w:rsid w:val="001F43D0"/>
    <w:rsid w:val="001F5824"/>
    <w:rsid w:val="00212DD1"/>
    <w:rsid w:val="00215771"/>
    <w:rsid w:val="0022168D"/>
    <w:rsid w:val="002304CB"/>
    <w:rsid w:val="00230F85"/>
    <w:rsid w:val="00232170"/>
    <w:rsid w:val="00232690"/>
    <w:rsid w:val="00253F62"/>
    <w:rsid w:val="00256B8C"/>
    <w:rsid w:val="00257D84"/>
    <w:rsid w:val="00275A0D"/>
    <w:rsid w:val="002808BB"/>
    <w:rsid w:val="0028617F"/>
    <w:rsid w:val="00295EFE"/>
    <w:rsid w:val="002A5CFE"/>
    <w:rsid w:val="002B688D"/>
    <w:rsid w:val="002F3593"/>
    <w:rsid w:val="002F491D"/>
    <w:rsid w:val="003015F0"/>
    <w:rsid w:val="0031007E"/>
    <w:rsid w:val="00311721"/>
    <w:rsid w:val="00311FDE"/>
    <w:rsid w:val="003154DB"/>
    <w:rsid w:val="0032136A"/>
    <w:rsid w:val="003405CB"/>
    <w:rsid w:val="00345767"/>
    <w:rsid w:val="00380A35"/>
    <w:rsid w:val="00396B96"/>
    <w:rsid w:val="003B0EBE"/>
    <w:rsid w:val="003B3469"/>
    <w:rsid w:val="003C3468"/>
    <w:rsid w:val="003D388A"/>
    <w:rsid w:val="003E5021"/>
    <w:rsid w:val="003E52FC"/>
    <w:rsid w:val="00407F58"/>
    <w:rsid w:val="00432E01"/>
    <w:rsid w:val="004424FF"/>
    <w:rsid w:val="004434A5"/>
    <w:rsid w:val="00455D4A"/>
    <w:rsid w:val="00460936"/>
    <w:rsid w:val="00464584"/>
    <w:rsid w:val="00474929"/>
    <w:rsid w:val="00494F1B"/>
    <w:rsid w:val="004A24D6"/>
    <w:rsid w:val="004B0517"/>
    <w:rsid w:val="004B37C3"/>
    <w:rsid w:val="004B6201"/>
    <w:rsid w:val="004D30AF"/>
    <w:rsid w:val="004E5E60"/>
    <w:rsid w:val="004F3C30"/>
    <w:rsid w:val="0052397D"/>
    <w:rsid w:val="00530255"/>
    <w:rsid w:val="00541DC8"/>
    <w:rsid w:val="00561A02"/>
    <w:rsid w:val="00566C1C"/>
    <w:rsid w:val="00570BF9"/>
    <w:rsid w:val="00572C29"/>
    <w:rsid w:val="005901A2"/>
    <w:rsid w:val="005B64AC"/>
    <w:rsid w:val="005C51E5"/>
    <w:rsid w:val="00606D2C"/>
    <w:rsid w:val="00633A41"/>
    <w:rsid w:val="0063580F"/>
    <w:rsid w:val="00646928"/>
    <w:rsid w:val="00676087"/>
    <w:rsid w:val="00677D77"/>
    <w:rsid w:val="00687DD2"/>
    <w:rsid w:val="006903B7"/>
    <w:rsid w:val="006A1F7E"/>
    <w:rsid w:val="006B7F48"/>
    <w:rsid w:val="006C6D47"/>
    <w:rsid w:val="0070741F"/>
    <w:rsid w:val="00716ABB"/>
    <w:rsid w:val="00730DEF"/>
    <w:rsid w:val="00742E3F"/>
    <w:rsid w:val="00743D63"/>
    <w:rsid w:val="007529EA"/>
    <w:rsid w:val="00754838"/>
    <w:rsid w:val="00761487"/>
    <w:rsid w:val="00761F46"/>
    <w:rsid w:val="007732FA"/>
    <w:rsid w:val="007A20F4"/>
    <w:rsid w:val="007B4C73"/>
    <w:rsid w:val="007C1698"/>
    <w:rsid w:val="007D0486"/>
    <w:rsid w:val="007E11A2"/>
    <w:rsid w:val="00803BA9"/>
    <w:rsid w:val="00804A8C"/>
    <w:rsid w:val="00822ADB"/>
    <w:rsid w:val="00827729"/>
    <w:rsid w:val="008318E4"/>
    <w:rsid w:val="00837C09"/>
    <w:rsid w:val="00855A0E"/>
    <w:rsid w:val="00867579"/>
    <w:rsid w:val="00887F75"/>
    <w:rsid w:val="00893135"/>
    <w:rsid w:val="008A10B5"/>
    <w:rsid w:val="008B7B4C"/>
    <w:rsid w:val="008E1958"/>
    <w:rsid w:val="008F62F0"/>
    <w:rsid w:val="008F787A"/>
    <w:rsid w:val="00905F5C"/>
    <w:rsid w:val="009159F5"/>
    <w:rsid w:val="00916190"/>
    <w:rsid w:val="00932014"/>
    <w:rsid w:val="009449D0"/>
    <w:rsid w:val="009522F2"/>
    <w:rsid w:val="00953E49"/>
    <w:rsid w:val="00957496"/>
    <w:rsid w:val="00966FF1"/>
    <w:rsid w:val="00975E48"/>
    <w:rsid w:val="009950A8"/>
    <w:rsid w:val="009A6653"/>
    <w:rsid w:val="009C520C"/>
    <w:rsid w:val="009C6C8F"/>
    <w:rsid w:val="009D75C9"/>
    <w:rsid w:val="009E3E2C"/>
    <w:rsid w:val="009E684C"/>
    <w:rsid w:val="009E73BD"/>
    <w:rsid w:val="009E7CF2"/>
    <w:rsid w:val="009F1435"/>
    <w:rsid w:val="009F3F70"/>
    <w:rsid w:val="009F561D"/>
    <w:rsid w:val="00A2386A"/>
    <w:rsid w:val="00A25A4F"/>
    <w:rsid w:val="00A35603"/>
    <w:rsid w:val="00A371A7"/>
    <w:rsid w:val="00A40525"/>
    <w:rsid w:val="00A61C3C"/>
    <w:rsid w:val="00A639B0"/>
    <w:rsid w:val="00A83915"/>
    <w:rsid w:val="00A91631"/>
    <w:rsid w:val="00AA628A"/>
    <w:rsid w:val="00AB6382"/>
    <w:rsid w:val="00AB665F"/>
    <w:rsid w:val="00B125E8"/>
    <w:rsid w:val="00B15C6E"/>
    <w:rsid w:val="00B244AB"/>
    <w:rsid w:val="00B275F5"/>
    <w:rsid w:val="00B32778"/>
    <w:rsid w:val="00B5794C"/>
    <w:rsid w:val="00B939A2"/>
    <w:rsid w:val="00B97672"/>
    <w:rsid w:val="00BA2FE4"/>
    <w:rsid w:val="00BD028C"/>
    <w:rsid w:val="00BE3E87"/>
    <w:rsid w:val="00BE78A9"/>
    <w:rsid w:val="00C00C9C"/>
    <w:rsid w:val="00C058B7"/>
    <w:rsid w:val="00C14BF6"/>
    <w:rsid w:val="00C2545C"/>
    <w:rsid w:val="00C57B58"/>
    <w:rsid w:val="00C941D2"/>
    <w:rsid w:val="00CB0639"/>
    <w:rsid w:val="00CF1BD9"/>
    <w:rsid w:val="00D164E5"/>
    <w:rsid w:val="00D35E20"/>
    <w:rsid w:val="00D52A90"/>
    <w:rsid w:val="00D60569"/>
    <w:rsid w:val="00D6188D"/>
    <w:rsid w:val="00DA2175"/>
    <w:rsid w:val="00DB5E02"/>
    <w:rsid w:val="00DD4794"/>
    <w:rsid w:val="00DE0451"/>
    <w:rsid w:val="00DE37D5"/>
    <w:rsid w:val="00DF2B94"/>
    <w:rsid w:val="00DF2DA6"/>
    <w:rsid w:val="00DF33F3"/>
    <w:rsid w:val="00DF75E4"/>
    <w:rsid w:val="00E10A33"/>
    <w:rsid w:val="00E47859"/>
    <w:rsid w:val="00E53E45"/>
    <w:rsid w:val="00E62751"/>
    <w:rsid w:val="00E74C76"/>
    <w:rsid w:val="00E829C9"/>
    <w:rsid w:val="00E87178"/>
    <w:rsid w:val="00E92B1E"/>
    <w:rsid w:val="00EA2B12"/>
    <w:rsid w:val="00EA5F55"/>
    <w:rsid w:val="00ED254F"/>
    <w:rsid w:val="00ED2FCD"/>
    <w:rsid w:val="00EE0858"/>
    <w:rsid w:val="00EE2082"/>
    <w:rsid w:val="00F07568"/>
    <w:rsid w:val="00F266D0"/>
    <w:rsid w:val="00F37029"/>
    <w:rsid w:val="00F43A73"/>
    <w:rsid w:val="00F443DC"/>
    <w:rsid w:val="00F44FFE"/>
    <w:rsid w:val="00F60FBF"/>
    <w:rsid w:val="00F75206"/>
    <w:rsid w:val="00F84233"/>
    <w:rsid w:val="00F843BF"/>
    <w:rsid w:val="00FA0872"/>
    <w:rsid w:val="00FB0C30"/>
    <w:rsid w:val="00FB7A72"/>
    <w:rsid w:val="00FE48AE"/>
    <w:rsid w:val="00FF4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C0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0BF9"/>
    <w:rPr>
      <w:rFonts w:eastAsia="Lucida Sans Unicode" w:cs="Lucida Sans Unicode"/>
      <w:lang w:val="pt-BR"/>
    </w:rPr>
  </w:style>
  <w:style w:type="paragraph" w:styleId="Ttulo1">
    <w:name w:val="heading 1"/>
    <w:basedOn w:val="Normal"/>
    <w:next w:val="Normal"/>
    <w:link w:val="Ttulo1Char"/>
    <w:qFormat/>
    <w:rsid w:val="009E7CF2"/>
    <w:pPr>
      <w:keepNext/>
      <w:widowControl/>
      <w:overflowPunct w:val="0"/>
      <w:adjustRightInd w:val="0"/>
      <w:spacing w:before="240" w:after="60"/>
      <w:outlineLvl w:val="0"/>
    </w:pPr>
    <w:rPr>
      <w:rFonts w:ascii="Arial" w:eastAsia="Times New Roman" w:hAnsi="Arial" w:cs="Arial"/>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aliases w:val="encabezado"/>
    <w:basedOn w:val="Normal"/>
    <w:link w:val="CabealhoChar"/>
    <w:uiPriority w:val="99"/>
    <w:unhideWhenUsed/>
    <w:rsid w:val="001076CA"/>
    <w:pPr>
      <w:tabs>
        <w:tab w:val="center" w:pos="4252"/>
        <w:tab w:val="right" w:pos="8504"/>
      </w:tabs>
    </w:pPr>
  </w:style>
  <w:style w:type="character" w:customStyle="1" w:styleId="CabealhoChar">
    <w:name w:val="Cabeçalho Char"/>
    <w:aliases w:val="encabezado Char"/>
    <w:basedOn w:val="Fontepargpadro"/>
    <w:link w:val="Cabealho"/>
    <w:uiPriority w:val="99"/>
    <w:rsid w:val="001076CA"/>
    <w:rPr>
      <w:rFonts w:ascii="Lucida Sans Unicode" w:eastAsia="Lucida Sans Unicode" w:hAnsi="Lucida Sans Unicode" w:cs="Lucida Sans Unicode"/>
    </w:rPr>
  </w:style>
  <w:style w:type="paragraph" w:styleId="Rodap">
    <w:name w:val="footer"/>
    <w:basedOn w:val="Normal"/>
    <w:link w:val="RodapChar"/>
    <w:uiPriority w:val="99"/>
    <w:unhideWhenUsed/>
    <w:rsid w:val="001076CA"/>
    <w:pPr>
      <w:tabs>
        <w:tab w:val="center" w:pos="4252"/>
        <w:tab w:val="right" w:pos="8504"/>
      </w:tabs>
    </w:pPr>
  </w:style>
  <w:style w:type="character" w:customStyle="1" w:styleId="RodapChar">
    <w:name w:val="Rodapé Char"/>
    <w:basedOn w:val="Fontepargpadro"/>
    <w:link w:val="Rodap"/>
    <w:uiPriority w:val="99"/>
    <w:rsid w:val="001076CA"/>
    <w:rPr>
      <w:rFonts w:ascii="Lucida Sans Unicode" w:eastAsia="Lucida Sans Unicode" w:hAnsi="Lucida Sans Unicode" w:cs="Lucida Sans Unicode"/>
    </w:rPr>
  </w:style>
  <w:style w:type="paragraph" w:styleId="Textodebalo">
    <w:name w:val="Balloon Text"/>
    <w:basedOn w:val="Normal"/>
    <w:link w:val="TextodebaloChar"/>
    <w:uiPriority w:val="99"/>
    <w:semiHidden/>
    <w:unhideWhenUsed/>
    <w:rsid w:val="00566C1C"/>
    <w:rPr>
      <w:rFonts w:ascii="Segoe UI" w:hAnsi="Segoe UI" w:cs="Segoe UI"/>
      <w:sz w:val="18"/>
      <w:szCs w:val="18"/>
    </w:rPr>
  </w:style>
  <w:style w:type="character" w:customStyle="1" w:styleId="TextodebaloChar">
    <w:name w:val="Texto de balão Char"/>
    <w:basedOn w:val="Fontepargpadro"/>
    <w:link w:val="Textodebalo"/>
    <w:uiPriority w:val="99"/>
    <w:semiHidden/>
    <w:rsid w:val="00566C1C"/>
    <w:rPr>
      <w:rFonts w:ascii="Segoe UI" w:eastAsia="Lucida Sans Unicode" w:hAnsi="Segoe UI" w:cs="Segoe UI"/>
      <w:sz w:val="18"/>
      <w:szCs w:val="18"/>
    </w:rPr>
  </w:style>
  <w:style w:type="character" w:customStyle="1" w:styleId="PargrafodaListaChar">
    <w:name w:val="Parágrafo da Lista Char"/>
    <w:basedOn w:val="Fontepargpadro"/>
    <w:link w:val="PargrafodaLista"/>
    <w:uiPriority w:val="34"/>
    <w:rsid w:val="004B37C3"/>
    <w:rPr>
      <w:rFonts w:eastAsia="Lucida Sans Unicode" w:cs="Lucida Sans Unicode"/>
      <w:lang w:val="pt-BR"/>
    </w:rPr>
  </w:style>
  <w:style w:type="character" w:styleId="Refdecomentrio">
    <w:name w:val="annotation reference"/>
    <w:basedOn w:val="Fontepargpadro"/>
    <w:uiPriority w:val="99"/>
    <w:semiHidden/>
    <w:unhideWhenUsed/>
    <w:rsid w:val="004B37C3"/>
    <w:rPr>
      <w:sz w:val="16"/>
      <w:szCs w:val="16"/>
    </w:rPr>
  </w:style>
  <w:style w:type="paragraph" w:styleId="Textodecomentrio">
    <w:name w:val="annotation text"/>
    <w:basedOn w:val="Normal"/>
    <w:link w:val="TextodecomentrioChar"/>
    <w:uiPriority w:val="99"/>
    <w:semiHidden/>
    <w:unhideWhenUsed/>
    <w:rsid w:val="004B37C3"/>
    <w:pPr>
      <w:widowControl/>
      <w:autoSpaceDE/>
      <w:autoSpaceDN/>
      <w:ind w:left="2126" w:hanging="2126"/>
      <w:jc w:val="right"/>
    </w:pPr>
    <w:rPr>
      <w:rFonts w:eastAsiaTheme="minorHAnsi" w:cstheme="minorBidi"/>
      <w:sz w:val="20"/>
      <w:szCs w:val="20"/>
    </w:rPr>
  </w:style>
  <w:style w:type="character" w:customStyle="1" w:styleId="TextodecomentrioChar">
    <w:name w:val="Texto de comentário Char"/>
    <w:basedOn w:val="Fontepargpadro"/>
    <w:link w:val="Textodecomentrio"/>
    <w:uiPriority w:val="99"/>
    <w:semiHidden/>
    <w:rsid w:val="004B37C3"/>
    <w:rPr>
      <w:sz w:val="20"/>
      <w:szCs w:val="20"/>
      <w:lang w:val="pt-BR"/>
    </w:rPr>
  </w:style>
  <w:style w:type="paragraph" w:customStyle="1" w:styleId="PADRO">
    <w:name w:val="PADRÃO"/>
    <w:rsid w:val="009A6653"/>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styleId="Hyperlink">
    <w:name w:val="Hyperlink"/>
    <w:rsid w:val="009A6653"/>
    <w:rPr>
      <w:color w:val="000080"/>
      <w:u w:val="single"/>
    </w:rPr>
  </w:style>
  <w:style w:type="table" w:styleId="Tabelacomgrade">
    <w:name w:val="Table Grid"/>
    <w:basedOn w:val="Tabelanormal"/>
    <w:rsid w:val="009A6653"/>
    <w:pPr>
      <w:widowControl/>
      <w:autoSpaceDE/>
      <w:autoSpaceDN/>
    </w:pPr>
    <w:rPr>
      <w:rFonts w:ascii="Times New Roman" w:eastAsiaTheme="minorEastAsia" w:hAnsi="Times New Roman" w:cs="Times New Roman"/>
      <w:sz w:val="20"/>
      <w:szCs w:val="20"/>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2">
    <w:name w:val="Nivel 2"/>
    <w:link w:val="Nivel2Char"/>
    <w:qFormat/>
    <w:rsid w:val="009A6653"/>
    <w:pPr>
      <w:widowControl/>
      <w:numPr>
        <w:ilvl w:val="1"/>
        <w:numId w:val="2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9A6653"/>
    <w:pPr>
      <w:numPr>
        <w:ilvl w:val="0"/>
      </w:numPr>
    </w:pPr>
    <w:rPr>
      <w:rFonts w:cs="Arial"/>
      <w:b/>
    </w:rPr>
  </w:style>
  <w:style w:type="paragraph" w:customStyle="1" w:styleId="Nivel3">
    <w:name w:val="Nivel 3"/>
    <w:basedOn w:val="Nivel2"/>
    <w:qFormat/>
    <w:rsid w:val="009A6653"/>
    <w:pPr>
      <w:numPr>
        <w:ilvl w:val="2"/>
      </w:numPr>
    </w:pPr>
    <w:rPr>
      <w:rFonts w:cs="Arial"/>
      <w:color w:val="000000"/>
    </w:rPr>
  </w:style>
  <w:style w:type="paragraph" w:customStyle="1" w:styleId="Nivel4">
    <w:name w:val="Nivel 4"/>
    <w:basedOn w:val="Nivel3"/>
    <w:link w:val="Nivel4Char"/>
    <w:qFormat/>
    <w:rsid w:val="009A6653"/>
    <w:pPr>
      <w:numPr>
        <w:ilvl w:val="3"/>
      </w:numPr>
    </w:pPr>
    <w:rPr>
      <w:color w:val="auto"/>
    </w:rPr>
  </w:style>
  <w:style w:type="paragraph" w:customStyle="1" w:styleId="Nivel5">
    <w:name w:val="Nivel 5"/>
    <w:basedOn w:val="Nivel4"/>
    <w:qFormat/>
    <w:rsid w:val="009A6653"/>
    <w:pPr>
      <w:numPr>
        <w:ilvl w:val="4"/>
      </w:numPr>
      <w:tabs>
        <w:tab w:val="num" w:pos="360"/>
      </w:tabs>
      <w:ind w:left="3600" w:hanging="360"/>
    </w:pPr>
  </w:style>
  <w:style w:type="character" w:customStyle="1" w:styleId="Nivel4Char">
    <w:name w:val="Nivel 4 Char"/>
    <w:basedOn w:val="Fontepargpadro"/>
    <w:link w:val="Nivel4"/>
    <w:rsid w:val="009A6653"/>
    <w:rPr>
      <w:rFonts w:ascii="Ecofont_Spranq_eco_Sans" w:eastAsia="Arial Unicode MS" w:hAnsi="Ecofont_Spranq_eco_Sans" w:cs="Arial"/>
      <w:sz w:val="20"/>
      <w:szCs w:val="20"/>
      <w:lang w:val="pt-BR" w:eastAsia="pt-BR"/>
    </w:rPr>
  </w:style>
  <w:style w:type="paragraph" w:styleId="NormalWeb">
    <w:name w:val="Normal (Web)"/>
    <w:basedOn w:val="Normal"/>
    <w:uiPriority w:val="99"/>
    <w:unhideWhenUsed/>
    <w:rsid w:val="00DF2B94"/>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Nivel2Char">
    <w:name w:val="Nivel 2 Char"/>
    <w:basedOn w:val="Fontepargpadro"/>
    <w:link w:val="Nivel2"/>
    <w:locked/>
    <w:rsid w:val="00DF2B94"/>
    <w:rPr>
      <w:rFonts w:ascii="Ecofont_Spranq_eco_Sans" w:eastAsia="Arial Unicode MS" w:hAnsi="Ecofont_Spranq_eco_Sans" w:cs="Times New Roman"/>
      <w:sz w:val="20"/>
      <w:szCs w:val="20"/>
      <w:lang w:val="pt-BR" w:eastAsia="pt-BR"/>
    </w:rPr>
  </w:style>
  <w:style w:type="character" w:customStyle="1" w:styleId="ListLabel169">
    <w:name w:val="ListLabel 169"/>
    <w:qFormat/>
    <w:rsid w:val="00DF2B94"/>
    <w:rPr>
      <w:rFonts w:ascii="Palatino Linotype" w:hAnsi="Palatino Linotype" w:cs="Arial"/>
      <w:bCs/>
      <w:sz w:val="20"/>
      <w:szCs w:val="20"/>
    </w:rPr>
  </w:style>
  <w:style w:type="paragraph" w:customStyle="1" w:styleId="textocitao">
    <w:name w:val="texto_citação"/>
    <w:basedOn w:val="Normal"/>
    <w:rsid w:val="00DF2B94"/>
    <w:pPr>
      <w:widowControl/>
      <w:autoSpaceDE/>
      <w:autoSpaceDN/>
      <w:spacing w:before="80" w:after="80"/>
      <w:ind w:left="1699"/>
      <w:jc w:val="both"/>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9E7CF2"/>
    <w:rPr>
      <w:rFonts w:ascii="Arial" w:eastAsia="Times New Roman" w:hAnsi="Arial" w:cs="Arial"/>
      <w:b/>
      <w:bCs/>
      <w:kern w:val="32"/>
      <w:sz w:val="32"/>
      <w:szCs w:val="32"/>
      <w:lang w:val="pt-BR" w:eastAsia="pt-BR"/>
    </w:rPr>
  </w:style>
  <w:style w:type="character" w:customStyle="1" w:styleId="Textodocorpo">
    <w:name w:val="Texto do corpo_"/>
    <w:basedOn w:val="Fontepargpadro"/>
    <w:link w:val="Textodocorpo0"/>
    <w:uiPriority w:val="99"/>
    <w:rsid w:val="00CB0639"/>
  </w:style>
  <w:style w:type="paragraph" w:customStyle="1" w:styleId="Textodocorpo0">
    <w:name w:val="Texto do corpo"/>
    <w:basedOn w:val="Normal"/>
    <w:link w:val="Textodocorpo"/>
    <w:uiPriority w:val="99"/>
    <w:rsid w:val="00CB0639"/>
    <w:pPr>
      <w:autoSpaceDE/>
      <w:autoSpaceDN/>
      <w:spacing w:after="260"/>
    </w:pPr>
    <w:rPr>
      <w:rFonts w:eastAsia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0BF9"/>
    <w:rPr>
      <w:rFonts w:eastAsia="Lucida Sans Unicode" w:cs="Lucida Sans Unicode"/>
      <w:lang w:val="pt-BR"/>
    </w:rPr>
  </w:style>
  <w:style w:type="paragraph" w:styleId="Ttulo1">
    <w:name w:val="heading 1"/>
    <w:basedOn w:val="Normal"/>
    <w:next w:val="Normal"/>
    <w:link w:val="Ttulo1Char"/>
    <w:qFormat/>
    <w:rsid w:val="009E7CF2"/>
    <w:pPr>
      <w:keepNext/>
      <w:widowControl/>
      <w:overflowPunct w:val="0"/>
      <w:adjustRightInd w:val="0"/>
      <w:spacing w:before="240" w:after="60"/>
      <w:outlineLvl w:val="0"/>
    </w:pPr>
    <w:rPr>
      <w:rFonts w:ascii="Arial" w:eastAsia="Times New Roman" w:hAnsi="Arial" w:cs="Arial"/>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aliases w:val="encabezado"/>
    <w:basedOn w:val="Normal"/>
    <w:link w:val="CabealhoChar"/>
    <w:uiPriority w:val="99"/>
    <w:unhideWhenUsed/>
    <w:rsid w:val="001076CA"/>
    <w:pPr>
      <w:tabs>
        <w:tab w:val="center" w:pos="4252"/>
        <w:tab w:val="right" w:pos="8504"/>
      </w:tabs>
    </w:pPr>
  </w:style>
  <w:style w:type="character" w:customStyle="1" w:styleId="CabealhoChar">
    <w:name w:val="Cabeçalho Char"/>
    <w:aliases w:val="encabezado Char"/>
    <w:basedOn w:val="Fontepargpadro"/>
    <w:link w:val="Cabealho"/>
    <w:uiPriority w:val="99"/>
    <w:rsid w:val="001076CA"/>
    <w:rPr>
      <w:rFonts w:ascii="Lucida Sans Unicode" w:eastAsia="Lucida Sans Unicode" w:hAnsi="Lucida Sans Unicode" w:cs="Lucida Sans Unicode"/>
    </w:rPr>
  </w:style>
  <w:style w:type="paragraph" w:styleId="Rodap">
    <w:name w:val="footer"/>
    <w:basedOn w:val="Normal"/>
    <w:link w:val="RodapChar"/>
    <w:uiPriority w:val="99"/>
    <w:unhideWhenUsed/>
    <w:rsid w:val="001076CA"/>
    <w:pPr>
      <w:tabs>
        <w:tab w:val="center" w:pos="4252"/>
        <w:tab w:val="right" w:pos="8504"/>
      </w:tabs>
    </w:pPr>
  </w:style>
  <w:style w:type="character" w:customStyle="1" w:styleId="RodapChar">
    <w:name w:val="Rodapé Char"/>
    <w:basedOn w:val="Fontepargpadro"/>
    <w:link w:val="Rodap"/>
    <w:uiPriority w:val="99"/>
    <w:rsid w:val="001076CA"/>
    <w:rPr>
      <w:rFonts w:ascii="Lucida Sans Unicode" w:eastAsia="Lucida Sans Unicode" w:hAnsi="Lucida Sans Unicode" w:cs="Lucida Sans Unicode"/>
    </w:rPr>
  </w:style>
  <w:style w:type="paragraph" w:styleId="Textodebalo">
    <w:name w:val="Balloon Text"/>
    <w:basedOn w:val="Normal"/>
    <w:link w:val="TextodebaloChar"/>
    <w:uiPriority w:val="99"/>
    <w:semiHidden/>
    <w:unhideWhenUsed/>
    <w:rsid w:val="00566C1C"/>
    <w:rPr>
      <w:rFonts w:ascii="Segoe UI" w:hAnsi="Segoe UI" w:cs="Segoe UI"/>
      <w:sz w:val="18"/>
      <w:szCs w:val="18"/>
    </w:rPr>
  </w:style>
  <w:style w:type="character" w:customStyle="1" w:styleId="TextodebaloChar">
    <w:name w:val="Texto de balão Char"/>
    <w:basedOn w:val="Fontepargpadro"/>
    <w:link w:val="Textodebalo"/>
    <w:uiPriority w:val="99"/>
    <w:semiHidden/>
    <w:rsid w:val="00566C1C"/>
    <w:rPr>
      <w:rFonts w:ascii="Segoe UI" w:eastAsia="Lucida Sans Unicode" w:hAnsi="Segoe UI" w:cs="Segoe UI"/>
      <w:sz w:val="18"/>
      <w:szCs w:val="18"/>
    </w:rPr>
  </w:style>
  <w:style w:type="character" w:customStyle="1" w:styleId="PargrafodaListaChar">
    <w:name w:val="Parágrafo da Lista Char"/>
    <w:basedOn w:val="Fontepargpadro"/>
    <w:link w:val="PargrafodaLista"/>
    <w:uiPriority w:val="34"/>
    <w:rsid w:val="004B37C3"/>
    <w:rPr>
      <w:rFonts w:eastAsia="Lucida Sans Unicode" w:cs="Lucida Sans Unicode"/>
      <w:lang w:val="pt-BR"/>
    </w:rPr>
  </w:style>
  <w:style w:type="character" w:styleId="Refdecomentrio">
    <w:name w:val="annotation reference"/>
    <w:basedOn w:val="Fontepargpadro"/>
    <w:uiPriority w:val="99"/>
    <w:semiHidden/>
    <w:unhideWhenUsed/>
    <w:rsid w:val="004B37C3"/>
    <w:rPr>
      <w:sz w:val="16"/>
      <w:szCs w:val="16"/>
    </w:rPr>
  </w:style>
  <w:style w:type="paragraph" w:styleId="Textodecomentrio">
    <w:name w:val="annotation text"/>
    <w:basedOn w:val="Normal"/>
    <w:link w:val="TextodecomentrioChar"/>
    <w:uiPriority w:val="99"/>
    <w:semiHidden/>
    <w:unhideWhenUsed/>
    <w:rsid w:val="004B37C3"/>
    <w:pPr>
      <w:widowControl/>
      <w:autoSpaceDE/>
      <w:autoSpaceDN/>
      <w:ind w:left="2126" w:hanging="2126"/>
      <w:jc w:val="right"/>
    </w:pPr>
    <w:rPr>
      <w:rFonts w:eastAsiaTheme="minorHAnsi" w:cstheme="minorBidi"/>
      <w:sz w:val="20"/>
      <w:szCs w:val="20"/>
    </w:rPr>
  </w:style>
  <w:style w:type="character" w:customStyle="1" w:styleId="TextodecomentrioChar">
    <w:name w:val="Texto de comentário Char"/>
    <w:basedOn w:val="Fontepargpadro"/>
    <w:link w:val="Textodecomentrio"/>
    <w:uiPriority w:val="99"/>
    <w:semiHidden/>
    <w:rsid w:val="004B37C3"/>
    <w:rPr>
      <w:sz w:val="20"/>
      <w:szCs w:val="20"/>
      <w:lang w:val="pt-BR"/>
    </w:rPr>
  </w:style>
  <w:style w:type="paragraph" w:customStyle="1" w:styleId="PADRO">
    <w:name w:val="PADRÃO"/>
    <w:rsid w:val="009A6653"/>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styleId="Hyperlink">
    <w:name w:val="Hyperlink"/>
    <w:rsid w:val="009A6653"/>
    <w:rPr>
      <w:color w:val="000080"/>
      <w:u w:val="single"/>
    </w:rPr>
  </w:style>
  <w:style w:type="table" w:styleId="Tabelacomgrade">
    <w:name w:val="Table Grid"/>
    <w:basedOn w:val="Tabelanormal"/>
    <w:rsid w:val="009A6653"/>
    <w:pPr>
      <w:widowControl/>
      <w:autoSpaceDE/>
      <w:autoSpaceDN/>
    </w:pPr>
    <w:rPr>
      <w:rFonts w:ascii="Times New Roman" w:eastAsiaTheme="minorEastAsia" w:hAnsi="Times New Roman" w:cs="Times New Roman"/>
      <w:sz w:val="20"/>
      <w:szCs w:val="20"/>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2">
    <w:name w:val="Nivel 2"/>
    <w:link w:val="Nivel2Char"/>
    <w:qFormat/>
    <w:rsid w:val="009A6653"/>
    <w:pPr>
      <w:widowControl/>
      <w:numPr>
        <w:ilvl w:val="1"/>
        <w:numId w:val="2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9A6653"/>
    <w:pPr>
      <w:numPr>
        <w:ilvl w:val="0"/>
      </w:numPr>
    </w:pPr>
    <w:rPr>
      <w:rFonts w:cs="Arial"/>
      <w:b/>
    </w:rPr>
  </w:style>
  <w:style w:type="paragraph" w:customStyle="1" w:styleId="Nivel3">
    <w:name w:val="Nivel 3"/>
    <w:basedOn w:val="Nivel2"/>
    <w:qFormat/>
    <w:rsid w:val="009A6653"/>
    <w:pPr>
      <w:numPr>
        <w:ilvl w:val="2"/>
      </w:numPr>
    </w:pPr>
    <w:rPr>
      <w:rFonts w:cs="Arial"/>
      <w:color w:val="000000"/>
    </w:rPr>
  </w:style>
  <w:style w:type="paragraph" w:customStyle="1" w:styleId="Nivel4">
    <w:name w:val="Nivel 4"/>
    <w:basedOn w:val="Nivel3"/>
    <w:link w:val="Nivel4Char"/>
    <w:qFormat/>
    <w:rsid w:val="009A6653"/>
    <w:pPr>
      <w:numPr>
        <w:ilvl w:val="3"/>
      </w:numPr>
    </w:pPr>
    <w:rPr>
      <w:color w:val="auto"/>
    </w:rPr>
  </w:style>
  <w:style w:type="paragraph" w:customStyle="1" w:styleId="Nivel5">
    <w:name w:val="Nivel 5"/>
    <w:basedOn w:val="Nivel4"/>
    <w:qFormat/>
    <w:rsid w:val="009A6653"/>
    <w:pPr>
      <w:numPr>
        <w:ilvl w:val="4"/>
      </w:numPr>
      <w:tabs>
        <w:tab w:val="num" w:pos="360"/>
      </w:tabs>
      <w:ind w:left="3600" w:hanging="360"/>
    </w:pPr>
  </w:style>
  <w:style w:type="character" w:customStyle="1" w:styleId="Nivel4Char">
    <w:name w:val="Nivel 4 Char"/>
    <w:basedOn w:val="Fontepargpadro"/>
    <w:link w:val="Nivel4"/>
    <w:rsid w:val="009A6653"/>
    <w:rPr>
      <w:rFonts w:ascii="Ecofont_Spranq_eco_Sans" w:eastAsia="Arial Unicode MS" w:hAnsi="Ecofont_Spranq_eco_Sans" w:cs="Arial"/>
      <w:sz w:val="20"/>
      <w:szCs w:val="20"/>
      <w:lang w:val="pt-BR" w:eastAsia="pt-BR"/>
    </w:rPr>
  </w:style>
  <w:style w:type="paragraph" w:styleId="NormalWeb">
    <w:name w:val="Normal (Web)"/>
    <w:basedOn w:val="Normal"/>
    <w:uiPriority w:val="99"/>
    <w:unhideWhenUsed/>
    <w:rsid w:val="00DF2B94"/>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Nivel2Char">
    <w:name w:val="Nivel 2 Char"/>
    <w:basedOn w:val="Fontepargpadro"/>
    <w:link w:val="Nivel2"/>
    <w:locked/>
    <w:rsid w:val="00DF2B94"/>
    <w:rPr>
      <w:rFonts w:ascii="Ecofont_Spranq_eco_Sans" w:eastAsia="Arial Unicode MS" w:hAnsi="Ecofont_Spranq_eco_Sans" w:cs="Times New Roman"/>
      <w:sz w:val="20"/>
      <w:szCs w:val="20"/>
      <w:lang w:val="pt-BR" w:eastAsia="pt-BR"/>
    </w:rPr>
  </w:style>
  <w:style w:type="character" w:customStyle="1" w:styleId="ListLabel169">
    <w:name w:val="ListLabel 169"/>
    <w:qFormat/>
    <w:rsid w:val="00DF2B94"/>
    <w:rPr>
      <w:rFonts w:ascii="Palatino Linotype" w:hAnsi="Palatino Linotype" w:cs="Arial"/>
      <w:bCs/>
      <w:sz w:val="20"/>
      <w:szCs w:val="20"/>
    </w:rPr>
  </w:style>
  <w:style w:type="paragraph" w:customStyle="1" w:styleId="textocitao">
    <w:name w:val="texto_citação"/>
    <w:basedOn w:val="Normal"/>
    <w:rsid w:val="00DF2B94"/>
    <w:pPr>
      <w:widowControl/>
      <w:autoSpaceDE/>
      <w:autoSpaceDN/>
      <w:spacing w:before="80" w:after="80"/>
      <w:ind w:left="1699"/>
      <w:jc w:val="both"/>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9E7CF2"/>
    <w:rPr>
      <w:rFonts w:ascii="Arial" w:eastAsia="Times New Roman" w:hAnsi="Arial" w:cs="Arial"/>
      <w:b/>
      <w:bCs/>
      <w:kern w:val="32"/>
      <w:sz w:val="32"/>
      <w:szCs w:val="32"/>
      <w:lang w:val="pt-BR" w:eastAsia="pt-BR"/>
    </w:rPr>
  </w:style>
  <w:style w:type="character" w:customStyle="1" w:styleId="Textodocorpo">
    <w:name w:val="Texto do corpo_"/>
    <w:basedOn w:val="Fontepargpadro"/>
    <w:link w:val="Textodocorpo0"/>
    <w:uiPriority w:val="99"/>
    <w:rsid w:val="00CB0639"/>
  </w:style>
  <w:style w:type="paragraph" w:customStyle="1" w:styleId="Textodocorpo0">
    <w:name w:val="Texto do corpo"/>
    <w:basedOn w:val="Normal"/>
    <w:link w:val="Textodocorpo"/>
    <w:uiPriority w:val="99"/>
    <w:rsid w:val="00CB0639"/>
    <w:pPr>
      <w:autoSpaceDE/>
      <w:autoSpaceDN/>
      <w:spacing w:after="260"/>
    </w:pPr>
    <w:rPr>
      <w:rFonts w:eastAsia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9131">
      <w:bodyDiv w:val="1"/>
      <w:marLeft w:val="0"/>
      <w:marRight w:val="0"/>
      <w:marTop w:val="0"/>
      <w:marBottom w:val="0"/>
      <w:divBdr>
        <w:top w:val="none" w:sz="0" w:space="0" w:color="auto"/>
        <w:left w:val="none" w:sz="0" w:space="0" w:color="auto"/>
        <w:bottom w:val="none" w:sz="0" w:space="0" w:color="auto"/>
        <w:right w:val="none" w:sz="0" w:space="0" w:color="auto"/>
      </w:divBdr>
    </w:div>
    <w:div w:id="217859495">
      <w:bodyDiv w:val="1"/>
      <w:marLeft w:val="0"/>
      <w:marRight w:val="0"/>
      <w:marTop w:val="0"/>
      <w:marBottom w:val="0"/>
      <w:divBdr>
        <w:top w:val="none" w:sz="0" w:space="0" w:color="auto"/>
        <w:left w:val="none" w:sz="0" w:space="0" w:color="auto"/>
        <w:bottom w:val="none" w:sz="0" w:space="0" w:color="auto"/>
        <w:right w:val="none" w:sz="0" w:space="0" w:color="auto"/>
      </w:divBdr>
    </w:div>
    <w:div w:id="503513761">
      <w:bodyDiv w:val="1"/>
      <w:marLeft w:val="0"/>
      <w:marRight w:val="0"/>
      <w:marTop w:val="0"/>
      <w:marBottom w:val="0"/>
      <w:divBdr>
        <w:top w:val="none" w:sz="0" w:space="0" w:color="auto"/>
        <w:left w:val="none" w:sz="0" w:space="0" w:color="auto"/>
        <w:bottom w:val="none" w:sz="0" w:space="0" w:color="auto"/>
        <w:right w:val="none" w:sz="0" w:space="0" w:color="auto"/>
      </w:divBdr>
    </w:div>
    <w:div w:id="525797793">
      <w:bodyDiv w:val="1"/>
      <w:marLeft w:val="0"/>
      <w:marRight w:val="0"/>
      <w:marTop w:val="0"/>
      <w:marBottom w:val="0"/>
      <w:divBdr>
        <w:top w:val="none" w:sz="0" w:space="0" w:color="auto"/>
        <w:left w:val="none" w:sz="0" w:space="0" w:color="auto"/>
        <w:bottom w:val="none" w:sz="0" w:space="0" w:color="auto"/>
        <w:right w:val="none" w:sz="0" w:space="0" w:color="auto"/>
      </w:divBdr>
    </w:div>
    <w:div w:id="638148087">
      <w:bodyDiv w:val="1"/>
      <w:marLeft w:val="0"/>
      <w:marRight w:val="0"/>
      <w:marTop w:val="0"/>
      <w:marBottom w:val="0"/>
      <w:divBdr>
        <w:top w:val="none" w:sz="0" w:space="0" w:color="auto"/>
        <w:left w:val="none" w:sz="0" w:space="0" w:color="auto"/>
        <w:bottom w:val="none" w:sz="0" w:space="0" w:color="auto"/>
        <w:right w:val="none" w:sz="0" w:space="0" w:color="auto"/>
      </w:divBdr>
    </w:div>
    <w:div w:id="702486702">
      <w:bodyDiv w:val="1"/>
      <w:marLeft w:val="0"/>
      <w:marRight w:val="0"/>
      <w:marTop w:val="0"/>
      <w:marBottom w:val="0"/>
      <w:divBdr>
        <w:top w:val="none" w:sz="0" w:space="0" w:color="auto"/>
        <w:left w:val="none" w:sz="0" w:space="0" w:color="auto"/>
        <w:bottom w:val="none" w:sz="0" w:space="0" w:color="auto"/>
        <w:right w:val="none" w:sz="0" w:space="0" w:color="auto"/>
      </w:divBdr>
    </w:div>
    <w:div w:id="1104224876">
      <w:bodyDiv w:val="1"/>
      <w:marLeft w:val="0"/>
      <w:marRight w:val="0"/>
      <w:marTop w:val="0"/>
      <w:marBottom w:val="0"/>
      <w:divBdr>
        <w:top w:val="none" w:sz="0" w:space="0" w:color="auto"/>
        <w:left w:val="none" w:sz="0" w:space="0" w:color="auto"/>
        <w:bottom w:val="none" w:sz="0" w:space="0" w:color="auto"/>
        <w:right w:val="none" w:sz="0" w:space="0" w:color="auto"/>
      </w:divBdr>
    </w:div>
    <w:div w:id="1387871911">
      <w:bodyDiv w:val="1"/>
      <w:marLeft w:val="0"/>
      <w:marRight w:val="0"/>
      <w:marTop w:val="0"/>
      <w:marBottom w:val="0"/>
      <w:divBdr>
        <w:top w:val="none" w:sz="0" w:space="0" w:color="auto"/>
        <w:left w:val="none" w:sz="0" w:space="0" w:color="auto"/>
        <w:bottom w:val="none" w:sz="0" w:space="0" w:color="auto"/>
        <w:right w:val="none" w:sz="0" w:space="0" w:color="auto"/>
      </w:divBdr>
    </w:div>
    <w:div w:id="1760440463">
      <w:bodyDiv w:val="1"/>
      <w:marLeft w:val="0"/>
      <w:marRight w:val="0"/>
      <w:marTop w:val="0"/>
      <w:marBottom w:val="0"/>
      <w:divBdr>
        <w:top w:val="none" w:sz="0" w:space="0" w:color="auto"/>
        <w:left w:val="none" w:sz="0" w:space="0" w:color="auto"/>
        <w:bottom w:val="none" w:sz="0" w:space="0" w:color="auto"/>
        <w:right w:val="none" w:sz="0" w:space="0" w:color="auto"/>
      </w:divBdr>
    </w:div>
    <w:div w:id="1786070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jus.br/certida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lsaopedrodoscrente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aopedrodoscrentes@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plsaopedrodoscrentes@gmail.com" TargetMode="External"/><Relationship Id="rId4" Type="http://schemas.microsoft.com/office/2007/relationships/stylesWithEffects" Target="stylesWithEffects.xml"/><Relationship Id="rId9" Type="http://schemas.openxmlformats.org/officeDocument/2006/relationships/hyperlink" Target="mailto:cplsaopedrodoscrentes@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CBG">
      <a:dk1>
        <a:srgbClr val="071C27"/>
      </a:dk1>
      <a:lt1>
        <a:sysClr val="window" lastClr="FFFFFF"/>
      </a:lt1>
      <a:dk2>
        <a:srgbClr val="595959"/>
      </a:dk2>
      <a:lt2>
        <a:srgbClr val="E7E6E6"/>
      </a:lt2>
      <a:accent1>
        <a:srgbClr val="3A913F"/>
      </a:accent1>
      <a:accent2>
        <a:srgbClr val="298FC2"/>
      </a:accent2>
      <a:accent3>
        <a:srgbClr val="FBE122"/>
      </a:accent3>
      <a:accent4>
        <a:srgbClr val="40FD14"/>
      </a:accent4>
      <a:accent5>
        <a:srgbClr val="04D9FF"/>
      </a:accent5>
      <a:accent6>
        <a:srgbClr val="3A3838"/>
      </a:accent6>
      <a:hlink>
        <a:srgbClr val="40FD14"/>
      </a:hlink>
      <a:folHlink>
        <a:srgbClr val="04D9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8BDC4-6E6F-4D93-82BC-D2D557B2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33</Pages>
  <Words>12223</Words>
  <Characters>66005</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 Especial</dc:creator>
  <cp:lastModifiedBy>Usuário</cp:lastModifiedBy>
  <cp:revision>50</cp:revision>
  <cp:lastPrinted>2024-07-03T17:24:00Z</cp:lastPrinted>
  <dcterms:created xsi:type="dcterms:W3CDTF">2024-04-08T19:17:00Z</dcterms:created>
  <dcterms:modified xsi:type="dcterms:W3CDTF">2024-07-23T13:26:00Z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2017-03-25T00:00:00Z</vt:filetime>
  </property>
  <property fmtid="{D5CDD505-2E9C-101B-9397-08002B2CF9AE}" pid="3" name="Creator">
    <vt:lpwstr>Adobe Photoshop CC 2017 (Windows)</vt:lpwstr>
  </property>
  <property fmtid="{D5CDD505-2E9C-101B-9397-08002B2CF9AE}" pid="4" name="LastSaved">
    <vt:filetime>2021-02-12T00:00:00Z</vt:filetime>
  </property>
</Properties>
</file>